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07" w:rsidRPr="00065A5A" w:rsidRDefault="00A04207">
      <w:pPr>
        <w:pStyle w:val="11"/>
        <w:spacing w:after="280"/>
        <w:ind w:firstLine="0"/>
        <w:jc w:val="center"/>
        <w:rPr>
          <w:b/>
          <w:bCs/>
          <w:color w:val="FF0000"/>
        </w:rPr>
      </w:pPr>
      <w:r w:rsidRPr="00065A5A">
        <w:rPr>
          <w:b/>
          <w:bCs/>
          <w:noProof/>
          <w:color w:val="FF0000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108585</wp:posOffset>
            </wp:positionV>
            <wp:extent cx="457200" cy="571500"/>
            <wp:effectExtent l="19050" t="0" r="0" b="0"/>
            <wp:wrapSquare wrapText="left"/>
            <wp:docPr id="9" name="Рисунок 2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207" w:rsidRPr="00065A5A" w:rsidRDefault="00A04207">
      <w:pPr>
        <w:pStyle w:val="11"/>
        <w:spacing w:after="280"/>
        <w:ind w:firstLine="0"/>
        <w:jc w:val="center"/>
        <w:rPr>
          <w:b/>
          <w:bCs/>
          <w:color w:val="FF0000"/>
        </w:rPr>
      </w:pPr>
    </w:p>
    <w:p w:rsidR="00065A5A" w:rsidRPr="00065A5A" w:rsidRDefault="00065A5A" w:rsidP="00065A5A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065A5A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065A5A" w:rsidRPr="00065A5A" w:rsidRDefault="00065A5A" w:rsidP="00065A5A">
      <w:pPr>
        <w:pStyle w:val="1"/>
        <w:pBdr>
          <w:bottom w:val="single" w:sz="12" w:space="1" w:color="auto"/>
        </w:pBdr>
        <w:rPr>
          <w:rFonts w:ascii="Times New Roman" w:hAnsi="Times New Roman"/>
          <w:b/>
          <w:bCs/>
          <w:sz w:val="28"/>
          <w:szCs w:val="28"/>
        </w:rPr>
      </w:pPr>
      <w:r w:rsidRPr="00065A5A">
        <w:rPr>
          <w:rFonts w:ascii="Times New Roman" w:hAnsi="Times New Roman"/>
          <w:b/>
          <w:sz w:val="28"/>
          <w:szCs w:val="28"/>
        </w:rPr>
        <w:t>ШУЙСКОГО МУНИЦИПАЛЬНОГО РАЙОНА</w:t>
      </w:r>
    </w:p>
    <w:p w:rsidR="00065A5A" w:rsidRPr="00065A5A" w:rsidRDefault="00065A5A" w:rsidP="00065A5A">
      <w:pPr>
        <w:pStyle w:val="1"/>
        <w:pBdr>
          <w:bottom w:val="single" w:sz="12" w:space="1" w:color="auto"/>
        </w:pBdr>
        <w:rPr>
          <w:rFonts w:ascii="Times New Roman" w:hAnsi="Times New Roman"/>
          <w:b/>
          <w:bCs/>
          <w:sz w:val="28"/>
          <w:szCs w:val="28"/>
        </w:rPr>
      </w:pPr>
      <w:r w:rsidRPr="00065A5A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A04207" w:rsidRPr="00065A5A" w:rsidRDefault="00A04207" w:rsidP="00A04207">
      <w:pPr>
        <w:pStyle w:val="aa"/>
        <w:rPr>
          <w:sz w:val="22"/>
          <w:szCs w:val="22"/>
        </w:rPr>
      </w:pPr>
      <w:r w:rsidRPr="00065A5A">
        <w:rPr>
          <w:sz w:val="22"/>
          <w:szCs w:val="22"/>
        </w:rPr>
        <w:t xml:space="preserve">Ленина пл., д. </w:t>
      </w:r>
      <w:smartTag w:uri="urn:schemas-microsoft-com:office:smarttags" w:element="metricconverter">
        <w:smartTagPr>
          <w:attr w:name="ProductID" w:val="7, г"/>
        </w:smartTagPr>
        <w:r w:rsidRPr="00065A5A">
          <w:rPr>
            <w:sz w:val="22"/>
            <w:szCs w:val="22"/>
          </w:rPr>
          <w:t>7, г</w:t>
        </w:r>
      </w:smartTag>
      <w:r w:rsidRPr="00065A5A">
        <w:rPr>
          <w:sz w:val="22"/>
          <w:szCs w:val="22"/>
        </w:rPr>
        <w:t>. Шуя, Ивановская область, 155900</w:t>
      </w:r>
    </w:p>
    <w:p w:rsidR="00A04207" w:rsidRPr="00065A5A" w:rsidRDefault="00A04207" w:rsidP="00A04207">
      <w:pPr>
        <w:pStyle w:val="aa"/>
        <w:rPr>
          <w:sz w:val="22"/>
          <w:szCs w:val="22"/>
          <w:shd w:val="clear" w:color="auto" w:fill="FFFFFF"/>
          <w:lang w:val="en-US"/>
        </w:rPr>
      </w:pPr>
      <w:r w:rsidRPr="00065A5A">
        <w:rPr>
          <w:sz w:val="22"/>
          <w:szCs w:val="22"/>
        </w:rPr>
        <w:t>Тел</w:t>
      </w:r>
      <w:r w:rsidRPr="00065A5A">
        <w:rPr>
          <w:sz w:val="22"/>
          <w:szCs w:val="22"/>
          <w:lang w:val="en-US"/>
        </w:rPr>
        <w:t xml:space="preserve">. (49351) </w:t>
      </w:r>
      <w:r w:rsidR="007F3214" w:rsidRPr="00065A5A">
        <w:rPr>
          <w:sz w:val="22"/>
          <w:szCs w:val="22"/>
          <w:lang w:val="en-US"/>
        </w:rPr>
        <w:t>6</w:t>
      </w:r>
      <w:r w:rsidRPr="00065A5A">
        <w:rPr>
          <w:sz w:val="22"/>
          <w:szCs w:val="22"/>
          <w:lang w:val="en-US"/>
        </w:rPr>
        <w:t>-</w:t>
      </w:r>
      <w:r w:rsidR="007F3214" w:rsidRPr="00065A5A">
        <w:rPr>
          <w:sz w:val="22"/>
          <w:szCs w:val="22"/>
          <w:lang w:val="en-US"/>
        </w:rPr>
        <w:t>0</w:t>
      </w:r>
      <w:r w:rsidRPr="00065A5A">
        <w:rPr>
          <w:sz w:val="22"/>
          <w:szCs w:val="22"/>
          <w:lang w:val="en-US"/>
        </w:rPr>
        <w:t>0-</w:t>
      </w:r>
      <w:r w:rsidR="007F3214" w:rsidRPr="00065A5A">
        <w:rPr>
          <w:sz w:val="22"/>
          <w:szCs w:val="22"/>
          <w:lang w:val="en-US"/>
        </w:rPr>
        <w:t>17</w:t>
      </w:r>
      <w:r w:rsidRPr="00065A5A">
        <w:rPr>
          <w:sz w:val="22"/>
          <w:szCs w:val="22"/>
          <w:lang w:val="en-US"/>
        </w:rPr>
        <w:t xml:space="preserve">. E-mail: </w:t>
      </w:r>
      <w:hyperlink r:id="rId9" w:history="1">
        <w:r w:rsidRPr="00065A5A">
          <w:rPr>
            <w:rStyle w:val="ac"/>
            <w:color w:val="auto"/>
            <w:sz w:val="22"/>
            <w:szCs w:val="22"/>
            <w:u w:val="none"/>
            <w:shd w:val="clear" w:color="auto" w:fill="FFFFFF"/>
            <w:lang w:val="en-US"/>
          </w:rPr>
          <w:t>ksp-shuyaray@yandex.ru</w:t>
        </w:r>
      </w:hyperlink>
    </w:p>
    <w:p w:rsidR="00752D4D" w:rsidRPr="00065A5A" w:rsidRDefault="00752D4D" w:rsidP="00622E9C">
      <w:pPr>
        <w:pStyle w:val="Default"/>
        <w:jc w:val="center"/>
        <w:rPr>
          <w:color w:val="auto"/>
          <w:sz w:val="28"/>
          <w:szCs w:val="28"/>
          <w:lang w:val="en-US"/>
        </w:rPr>
      </w:pPr>
    </w:p>
    <w:p w:rsidR="00A04207" w:rsidRPr="00065A5A" w:rsidRDefault="00A04207" w:rsidP="00622E9C">
      <w:pPr>
        <w:pStyle w:val="Default"/>
        <w:jc w:val="center"/>
        <w:rPr>
          <w:b/>
          <w:color w:val="auto"/>
          <w:sz w:val="28"/>
          <w:szCs w:val="28"/>
        </w:rPr>
      </w:pPr>
      <w:r w:rsidRPr="00065A5A">
        <w:rPr>
          <w:b/>
          <w:color w:val="auto"/>
          <w:sz w:val="28"/>
          <w:szCs w:val="28"/>
        </w:rPr>
        <w:t>Заключение</w:t>
      </w:r>
    </w:p>
    <w:p w:rsidR="00A04207" w:rsidRPr="00065A5A" w:rsidRDefault="00A04207" w:rsidP="00A04207">
      <w:pPr>
        <w:pStyle w:val="31"/>
      </w:pPr>
      <w:r w:rsidRPr="00065A5A">
        <w:rPr>
          <w:bCs w:val="0"/>
          <w:iCs w:val="0"/>
        </w:rPr>
        <w:t xml:space="preserve">на отчет об исполнении бюджета </w:t>
      </w:r>
      <w:r w:rsidR="0003557C" w:rsidRPr="00065A5A">
        <w:rPr>
          <w:bCs w:val="0"/>
          <w:iCs w:val="0"/>
        </w:rPr>
        <w:t>Китовского</w:t>
      </w:r>
      <w:r w:rsidR="00440417" w:rsidRPr="00065A5A">
        <w:rPr>
          <w:bCs w:val="0"/>
          <w:iCs w:val="0"/>
        </w:rPr>
        <w:t xml:space="preserve"> сельского поселения</w:t>
      </w:r>
      <w:r w:rsidRPr="00065A5A">
        <w:rPr>
          <w:bCs w:val="0"/>
          <w:iCs w:val="0"/>
        </w:rPr>
        <w:t xml:space="preserve"> Шуйского муниципального </w:t>
      </w:r>
      <w:r w:rsidR="00440417" w:rsidRPr="00065A5A">
        <w:rPr>
          <w:bCs w:val="0"/>
          <w:iCs w:val="0"/>
        </w:rPr>
        <w:t>района</w:t>
      </w:r>
      <w:r w:rsidR="006A0167" w:rsidRPr="00065A5A">
        <w:rPr>
          <w:bCs w:val="0"/>
          <w:iCs w:val="0"/>
        </w:rPr>
        <w:t xml:space="preserve"> </w:t>
      </w:r>
      <w:r w:rsidRPr="00065A5A">
        <w:rPr>
          <w:bCs w:val="0"/>
          <w:iCs w:val="0"/>
        </w:rPr>
        <w:t>з</w:t>
      </w:r>
      <w:r w:rsidRPr="00065A5A">
        <w:t xml:space="preserve">а </w:t>
      </w:r>
      <w:r w:rsidRPr="00065A5A">
        <w:rPr>
          <w:lang w:val="en-US"/>
        </w:rPr>
        <w:t>I</w:t>
      </w:r>
      <w:r w:rsidRPr="00065A5A">
        <w:t xml:space="preserve"> квартал 202</w:t>
      </w:r>
      <w:r w:rsidR="00065A5A" w:rsidRPr="00065A5A">
        <w:t>3</w:t>
      </w:r>
      <w:r w:rsidRPr="00065A5A">
        <w:t xml:space="preserve"> года</w:t>
      </w:r>
    </w:p>
    <w:p w:rsidR="00A04207" w:rsidRPr="00065A5A" w:rsidRDefault="00A04207" w:rsidP="00A04207">
      <w:pPr>
        <w:pStyle w:val="31"/>
        <w:rPr>
          <w:color w:val="FF0000"/>
        </w:rPr>
      </w:pPr>
    </w:p>
    <w:p w:rsidR="003F2BEE" w:rsidRPr="008D67E9" w:rsidRDefault="00A04207" w:rsidP="008D67E9">
      <w:pPr>
        <w:pStyle w:val="13"/>
        <w:keepNext/>
        <w:keepLines/>
        <w:spacing w:after="280"/>
        <w:ind w:right="-8"/>
        <w:jc w:val="left"/>
        <w:rPr>
          <w:color w:val="auto"/>
        </w:rPr>
      </w:pPr>
      <w:bookmarkStart w:id="0" w:name="bookmark0"/>
      <w:r w:rsidRPr="008D67E9">
        <w:rPr>
          <w:color w:val="auto"/>
        </w:rPr>
        <w:t>г. Шуя</w:t>
      </w:r>
      <w:r w:rsidR="008D67E9" w:rsidRPr="008D67E9">
        <w:rPr>
          <w:color w:val="auto"/>
        </w:rPr>
        <w:t xml:space="preserve">          </w:t>
      </w:r>
      <w:r w:rsidRPr="008D67E9">
        <w:rPr>
          <w:color w:val="auto"/>
        </w:rPr>
        <w:t xml:space="preserve">                                                      </w:t>
      </w:r>
      <w:r w:rsidR="008D67E9" w:rsidRPr="008D67E9">
        <w:rPr>
          <w:color w:val="auto"/>
        </w:rPr>
        <w:t xml:space="preserve">                          19</w:t>
      </w:r>
      <w:r w:rsidRPr="008D67E9">
        <w:rPr>
          <w:color w:val="auto"/>
        </w:rPr>
        <w:t xml:space="preserve"> </w:t>
      </w:r>
      <w:r w:rsidR="008D67E9" w:rsidRPr="008D67E9">
        <w:rPr>
          <w:color w:val="auto"/>
        </w:rPr>
        <w:t>апреля</w:t>
      </w:r>
      <w:r w:rsidRPr="008D67E9">
        <w:rPr>
          <w:color w:val="auto"/>
        </w:rPr>
        <w:t xml:space="preserve"> 202</w:t>
      </w:r>
      <w:r w:rsidR="008D67E9" w:rsidRPr="008D67E9">
        <w:rPr>
          <w:color w:val="auto"/>
        </w:rPr>
        <w:t>3</w:t>
      </w:r>
      <w:r w:rsidR="007B203D" w:rsidRPr="008D67E9">
        <w:rPr>
          <w:color w:val="auto"/>
        </w:rPr>
        <w:t xml:space="preserve"> </w:t>
      </w:r>
      <w:r w:rsidRPr="008D67E9">
        <w:rPr>
          <w:color w:val="auto"/>
        </w:rPr>
        <w:t>г.</w:t>
      </w:r>
      <w:bookmarkEnd w:id="0"/>
    </w:p>
    <w:p w:rsidR="002B63CC" w:rsidRPr="00065A5A" w:rsidRDefault="002B63CC" w:rsidP="002B63CC">
      <w:pPr>
        <w:pStyle w:val="31"/>
        <w:rPr>
          <w:bCs w:val="0"/>
          <w:iCs w:val="0"/>
        </w:rPr>
      </w:pPr>
      <w:r w:rsidRPr="00065A5A">
        <w:t>1. Общие положения</w:t>
      </w:r>
    </w:p>
    <w:p w:rsidR="002B63CC" w:rsidRPr="00065A5A" w:rsidRDefault="002B63CC" w:rsidP="00A04207">
      <w:pPr>
        <w:pStyle w:val="Default"/>
        <w:tabs>
          <w:tab w:val="left" w:pos="709"/>
        </w:tabs>
        <w:ind w:firstLine="567"/>
        <w:jc w:val="both"/>
        <w:rPr>
          <w:color w:val="auto"/>
          <w:sz w:val="20"/>
          <w:szCs w:val="20"/>
        </w:rPr>
      </w:pPr>
    </w:p>
    <w:p w:rsidR="00A04207" w:rsidRPr="00065A5A" w:rsidRDefault="00A04207" w:rsidP="002B63CC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65A5A">
        <w:rPr>
          <w:color w:val="auto"/>
          <w:sz w:val="28"/>
          <w:szCs w:val="28"/>
        </w:rPr>
        <w:t xml:space="preserve">Настоящее заключение подготовлено Контрольно-счетной палатой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 xml:space="preserve"> (далее - Контрольно-счетная палата         или КСП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>) в соответствии с пунктами 1, 2 статьи 157, пунктом 5 статьи 264.2 Бюджетного кодекса Российской Федерации (далее - БК РФ), стат</w:t>
      </w:r>
      <w:r w:rsidR="008A022D" w:rsidRPr="00065A5A">
        <w:rPr>
          <w:color w:val="auto"/>
          <w:sz w:val="28"/>
          <w:szCs w:val="28"/>
        </w:rPr>
        <w:t>ьями</w:t>
      </w:r>
      <w:r w:rsidRPr="00065A5A">
        <w:rPr>
          <w:color w:val="auto"/>
          <w:sz w:val="28"/>
          <w:szCs w:val="28"/>
        </w:rPr>
        <w:t xml:space="preserve"> 1 и 8 Положения о Контрольно-счетной палате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 xml:space="preserve"> Ивановской области, утвержденного Решением Совета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 xml:space="preserve"> Ивановской области от 28 января 2022 г. № 13</w:t>
      </w:r>
      <w:r w:rsidRPr="00065A5A">
        <w:rPr>
          <w:rFonts w:eastAsia="Times New Roman"/>
          <w:color w:val="auto"/>
          <w:sz w:val="28"/>
          <w:szCs w:val="28"/>
        </w:rPr>
        <w:t xml:space="preserve">, </w:t>
      </w:r>
      <w:r w:rsidRPr="00065A5A">
        <w:rPr>
          <w:color w:val="auto"/>
          <w:sz w:val="28"/>
          <w:szCs w:val="28"/>
        </w:rPr>
        <w:t>стать</w:t>
      </w:r>
      <w:r w:rsidR="008A022D" w:rsidRPr="00065A5A">
        <w:rPr>
          <w:color w:val="auto"/>
          <w:sz w:val="28"/>
          <w:szCs w:val="28"/>
        </w:rPr>
        <w:t>ей</w:t>
      </w:r>
      <w:r w:rsidRPr="00065A5A">
        <w:rPr>
          <w:color w:val="auto"/>
          <w:sz w:val="28"/>
          <w:szCs w:val="28"/>
        </w:rPr>
        <w:t xml:space="preserve"> 1 Соглашения о передаче Контрольно-счетной палате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 xml:space="preserve"> полномочий Контрольно-счетного органа</w:t>
      </w:r>
      <w:r w:rsidR="00892FCA" w:rsidRPr="00065A5A">
        <w:rPr>
          <w:color w:val="auto"/>
          <w:sz w:val="28"/>
          <w:szCs w:val="28"/>
        </w:rPr>
        <w:t xml:space="preserve"> </w:t>
      </w:r>
      <w:r w:rsidR="0003557C" w:rsidRPr="00065A5A">
        <w:rPr>
          <w:color w:val="auto"/>
          <w:sz w:val="28"/>
          <w:szCs w:val="28"/>
        </w:rPr>
        <w:t>Китовского</w:t>
      </w:r>
      <w:r w:rsidR="00440417" w:rsidRPr="00065A5A">
        <w:rPr>
          <w:color w:val="auto"/>
          <w:sz w:val="28"/>
          <w:szCs w:val="28"/>
        </w:rPr>
        <w:t xml:space="preserve"> сельского поселения</w:t>
      </w:r>
      <w:r w:rsidRPr="00065A5A">
        <w:rPr>
          <w:color w:val="auto"/>
          <w:sz w:val="28"/>
          <w:szCs w:val="28"/>
        </w:rPr>
        <w:t xml:space="preserve"> по осуществлению внешнего муниципального финансового контроля от 10 января 2022 г. № 0</w:t>
      </w:r>
      <w:r w:rsidR="00DE26BD" w:rsidRPr="00065A5A">
        <w:rPr>
          <w:color w:val="auto"/>
          <w:sz w:val="28"/>
          <w:szCs w:val="28"/>
        </w:rPr>
        <w:t>4</w:t>
      </w:r>
      <w:r w:rsidRPr="00065A5A">
        <w:rPr>
          <w:color w:val="auto"/>
          <w:sz w:val="28"/>
          <w:szCs w:val="28"/>
        </w:rPr>
        <w:t xml:space="preserve">, Планом деятельности Контрольно-счетной палаты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 xml:space="preserve"> на 202</w:t>
      </w:r>
      <w:r w:rsidR="00065A5A" w:rsidRPr="00065A5A">
        <w:rPr>
          <w:color w:val="auto"/>
          <w:sz w:val="28"/>
          <w:szCs w:val="28"/>
        </w:rPr>
        <w:t>3</w:t>
      </w:r>
      <w:r w:rsidRPr="00065A5A">
        <w:rPr>
          <w:color w:val="auto"/>
          <w:sz w:val="28"/>
          <w:szCs w:val="28"/>
        </w:rPr>
        <w:t xml:space="preserve"> год,</w:t>
      </w:r>
      <w:r w:rsidR="00065A5A" w:rsidRPr="00065A5A">
        <w:rPr>
          <w:color w:val="auto"/>
          <w:sz w:val="28"/>
          <w:szCs w:val="28"/>
        </w:rPr>
        <w:t xml:space="preserve"> утвержденным приказом от 16.12.2022 № 57од,</w:t>
      </w:r>
      <w:r w:rsidRPr="00065A5A">
        <w:rPr>
          <w:color w:val="auto"/>
          <w:sz w:val="28"/>
          <w:szCs w:val="28"/>
        </w:rPr>
        <w:t xml:space="preserve"> в рамках осуществления  текущего (оперативного) контроля за исполнением бюджета </w:t>
      </w:r>
      <w:r w:rsidR="0003557C" w:rsidRPr="00065A5A">
        <w:rPr>
          <w:color w:val="auto"/>
          <w:sz w:val="28"/>
          <w:szCs w:val="28"/>
        </w:rPr>
        <w:t>Китовского</w:t>
      </w:r>
      <w:r w:rsidR="00440417" w:rsidRPr="00065A5A">
        <w:rPr>
          <w:color w:val="auto"/>
          <w:sz w:val="28"/>
          <w:szCs w:val="28"/>
        </w:rPr>
        <w:t xml:space="preserve"> сельского поселения</w:t>
      </w:r>
      <w:r w:rsidRPr="00065A5A">
        <w:rPr>
          <w:color w:val="auto"/>
          <w:sz w:val="28"/>
          <w:szCs w:val="28"/>
        </w:rPr>
        <w:t xml:space="preserve"> Шуйского муниципального </w:t>
      </w:r>
      <w:r w:rsidR="00440417" w:rsidRPr="00065A5A">
        <w:rPr>
          <w:color w:val="auto"/>
          <w:sz w:val="28"/>
          <w:szCs w:val="28"/>
        </w:rPr>
        <w:t>района</w:t>
      </w:r>
      <w:r w:rsidRPr="00065A5A">
        <w:rPr>
          <w:color w:val="auto"/>
          <w:sz w:val="28"/>
          <w:szCs w:val="28"/>
        </w:rPr>
        <w:t xml:space="preserve"> </w:t>
      </w:r>
      <w:r w:rsidRPr="00065A5A">
        <w:rPr>
          <w:bCs/>
          <w:iCs/>
          <w:color w:val="auto"/>
          <w:sz w:val="28"/>
          <w:szCs w:val="28"/>
        </w:rPr>
        <w:t>з</w:t>
      </w:r>
      <w:r w:rsidRPr="00065A5A">
        <w:rPr>
          <w:color w:val="auto"/>
          <w:sz w:val="28"/>
          <w:szCs w:val="28"/>
        </w:rPr>
        <w:t xml:space="preserve">а </w:t>
      </w:r>
      <w:r w:rsidRPr="00065A5A">
        <w:rPr>
          <w:color w:val="auto"/>
          <w:sz w:val="28"/>
          <w:szCs w:val="28"/>
          <w:lang w:val="en-US"/>
        </w:rPr>
        <w:t>I</w:t>
      </w:r>
      <w:r w:rsidRPr="00065A5A">
        <w:rPr>
          <w:color w:val="auto"/>
          <w:sz w:val="28"/>
          <w:szCs w:val="28"/>
        </w:rPr>
        <w:t xml:space="preserve"> квартал</w:t>
      </w:r>
      <w:r w:rsidRPr="00065A5A">
        <w:rPr>
          <w:color w:val="auto"/>
        </w:rPr>
        <w:t xml:space="preserve"> </w:t>
      </w:r>
      <w:r w:rsidRPr="00065A5A">
        <w:rPr>
          <w:color w:val="auto"/>
          <w:sz w:val="28"/>
          <w:szCs w:val="28"/>
        </w:rPr>
        <w:t>202</w:t>
      </w:r>
      <w:r w:rsidR="00065A5A" w:rsidRPr="00065A5A">
        <w:rPr>
          <w:color w:val="auto"/>
          <w:sz w:val="28"/>
          <w:szCs w:val="28"/>
        </w:rPr>
        <w:t>3</w:t>
      </w:r>
      <w:r w:rsidRPr="00065A5A">
        <w:rPr>
          <w:color w:val="auto"/>
          <w:sz w:val="28"/>
          <w:szCs w:val="28"/>
        </w:rPr>
        <w:t xml:space="preserve"> года по результатам анализа отчетности об исполнении бюджета </w:t>
      </w:r>
      <w:r w:rsidR="0003557C" w:rsidRPr="00065A5A">
        <w:rPr>
          <w:color w:val="auto"/>
          <w:sz w:val="28"/>
          <w:szCs w:val="28"/>
        </w:rPr>
        <w:t>Китовского</w:t>
      </w:r>
      <w:r w:rsidR="00440417" w:rsidRPr="00065A5A">
        <w:rPr>
          <w:color w:val="auto"/>
          <w:sz w:val="28"/>
          <w:szCs w:val="28"/>
        </w:rPr>
        <w:t xml:space="preserve"> сельского поселения</w:t>
      </w:r>
      <w:r w:rsidRPr="00065A5A">
        <w:rPr>
          <w:color w:val="auto"/>
          <w:sz w:val="28"/>
          <w:szCs w:val="28"/>
        </w:rPr>
        <w:t xml:space="preserve"> за указанный период.</w:t>
      </w:r>
    </w:p>
    <w:p w:rsidR="00A04207" w:rsidRPr="00065A5A" w:rsidRDefault="00A04207" w:rsidP="002B63CC">
      <w:pPr>
        <w:suppressAutoHyphens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4803">
        <w:rPr>
          <w:rFonts w:ascii="Times New Roman" w:eastAsia="Times New Roman" w:hAnsi="Times New Roman"/>
          <w:i/>
          <w:color w:val="auto"/>
          <w:kern w:val="1"/>
          <w:sz w:val="28"/>
          <w:szCs w:val="28"/>
        </w:rPr>
        <w:t xml:space="preserve">Предмет экспертно-аналитического мероприятия: </w:t>
      </w:r>
      <w:r w:rsidRPr="00E04803">
        <w:rPr>
          <w:rFonts w:ascii="Times New Roman" w:hAnsi="Times New Roman"/>
          <w:color w:val="auto"/>
          <w:sz w:val="28"/>
          <w:szCs w:val="28"/>
        </w:rPr>
        <w:t>по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>становление А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дминистрации </w:t>
      </w:r>
      <w:r w:rsidR="0003557C" w:rsidRPr="00E04803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Шуйского муниципального 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>района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07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>.04.202</w:t>
      </w:r>
      <w:r w:rsidR="007B3FCB">
        <w:rPr>
          <w:rFonts w:ascii="Times New Roman" w:hAnsi="Times New Roman"/>
          <w:color w:val="auto"/>
          <w:sz w:val="28"/>
          <w:szCs w:val="28"/>
        </w:rPr>
        <w:t>3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A6082C" w:rsidRPr="00E04803">
        <w:rPr>
          <w:rFonts w:ascii="Times New Roman" w:hAnsi="Times New Roman"/>
          <w:color w:val="auto"/>
          <w:sz w:val="28"/>
          <w:szCs w:val="28"/>
        </w:rPr>
        <w:t>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5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 xml:space="preserve">Об утверждении отчета об исполнении бюджета </w:t>
      </w:r>
      <w:r w:rsidR="0003557C" w:rsidRPr="00E04803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 xml:space="preserve"> за 1 квартал 202</w:t>
      </w:r>
      <w:r w:rsidR="00E04803">
        <w:rPr>
          <w:rFonts w:ascii="Times New Roman" w:hAnsi="Times New Roman"/>
          <w:color w:val="auto"/>
          <w:sz w:val="28"/>
          <w:szCs w:val="28"/>
        </w:rPr>
        <w:t>3</w:t>
      </w:r>
      <w:r w:rsidR="002B63CC" w:rsidRPr="00E04803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E04803">
        <w:rPr>
          <w:rFonts w:ascii="Times New Roman" w:hAnsi="Times New Roman"/>
          <w:color w:val="auto"/>
          <w:sz w:val="28"/>
          <w:szCs w:val="28"/>
        </w:rPr>
        <w:t>» с приложениями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.  </w:t>
      </w:r>
    </w:p>
    <w:p w:rsidR="00A04207" w:rsidRPr="00065A5A" w:rsidRDefault="00A04207" w:rsidP="002B63CC">
      <w:pPr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065A5A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Цель </w:t>
      </w:r>
      <w:r w:rsidRPr="00065A5A">
        <w:rPr>
          <w:rFonts w:ascii="Times New Roman" w:eastAsia="Times New Roman" w:hAnsi="Times New Roman"/>
          <w:i/>
          <w:color w:val="auto"/>
          <w:kern w:val="1"/>
          <w:sz w:val="28"/>
          <w:szCs w:val="28"/>
        </w:rPr>
        <w:t>экспертно-аналитического мероприятия:</w:t>
      </w:r>
      <w:r w:rsidRPr="00065A5A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 </w:t>
      </w:r>
    </w:p>
    <w:p w:rsidR="00A04207" w:rsidRPr="00065A5A" w:rsidRDefault="00A04207" w:rsidP="002B63CC">
      <w:pPr>
        <w:pStyle w:val="ad"/>
        <w:numPr>
          <w:ilvl w:val="0"/>
          <w:numId w:val="14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</w:pPr>
      <w:r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 xml:space="preserve">оценка содержания отчета об исполнении бюджета </w:t>
      </w:r>
      <w:r w:rsidR="0003557C"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>Китовского</w:t>
      </w:r>
      <w:r w:rsidR="00440417"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 xml:space="preserve">за </w:t>
      </w:r>
      <w:r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val="en-US" w:eastAsia="ar-SA"/>
        </w:rPr>
        <w:t>I</w:t>
      </w:r>
      <w:r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 xml:space="preserve"> квартал 202</w:t>
      </w:r>
      <w:r w:rsidR="00065A5A"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>3</w:t>
      </w:r>
      <w:r w:rsidRPr="00065A5A">
        <w:rPr>
          <w:rFonts w:ascii="Times New Roman" w:eastAsia="Arial Unicode MS" w:hAnsi="Times New Roman"/>
          <w:color w:val="auto"/>
          <w:kern w:val="1"/>
          <w:sz w:val="28"/>
          <w:szCs w:val="28"/>
          <w:lang w:eastAsia="ar-SA"/>
        </w:rPr>
        <w:t xml:space="preserve"> года, достоверности отчетных данных;</w:t>
      </w:r>
    </w:p>
    <w:p w:rsidR="00A04207" w:rsidRPr="00065A5A" w:rsidRDefault="00A04207" w:rsidP="00A04207">
      <w:pPr>
        <w:pStyle w:val="ad"/>
        <w:numPr>
          <w:ilvl w:val="0"/>
          <w:numId w:val="14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анализ исполнения бюджета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за </w:t>
      </w:r>
      <w:r w:rsidRPr="00065A5A">
        <w:rPr>
          <w:rFonts w:ascii="Times New Roman" w:eastAsia="Times New Roman" w:hAnsi="Times New Roman"/>
          <w:color w:val="auto"/>
          <w:sz w:val="28"/>
          <w:szCs w:val="28"/>
          <w:lang w:val="en-US"/>
        </w:rPr>
        <w:t>I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квартал 202</w:t>
      </w:r>
      <w:r w:rsidR="00065A5A" w:rsidRPr="00065A5A">
        <w:rPr>
          <w:rFonts w:ascii="Times New Roman" w:eastAsia="Times New Roman" w:hAnsi="Times New Roman"/>
          <w:color w:val="auto"/>
          <w:sz w:val="28"/>
          <w:szCs w:val="28"/>
        </w:rPr>
        <w:t>3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года;</w:t>
      </w:r>
    </w:p>
    <w:p w:rsidR="00A04207" w:rsidRPr="00065A5A" w:rsidRDefault="00A04207" w:rsidP="00A04207">
      <w:pPr>
        <w:pStyle w:val="ad"/>
        <w:numPr>
          <w:ilvl w:val="0"/>
          <w:numId w:val="14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065A5A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определение соответствия отчета об исполнении бюджета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за </w:t>
      </w:r>
      <w:r w:rsidRPr="00065A5A">
        <w:rPr>
          <w:rFonts w:ascii="Times New Roman" w:eastAsia="Times New Roman" w:hAnsi="Times New Roman"/>
          <w:color w:val="auto"/>
          <w:sz w:val="28"/>
          <w:szCs w:val="28"/>
          <w:lang w:val="en-US"/>
        </w:rPr>
        <w:t>I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квартал 202</w:t>
      </w:r>
      <w:r w:rsidR="00065A5A" w:rsidRPr="00065A5A">
        <w:rPr>
          <w:rFonts w:ascii="Times New Roman" w:eastAsia="Times New Roman" w:hAnsi="Times New Roman"/>
          <w:color w:val="auto"/>
          <w:sz w:val="28"/>
          <w:szCs w:val="28"/>
        </w:rPr>
        <w:t>3</w:t>
      </w:r>
      <w:r w:rsidRPr="00065A5A">
        <w:rPr>
          <w:rFonts w:ascii="Times New Roman" w:eastAsia="Times New Roman" w:hAnsi="Times New Roman"/>
          <w:color w:val="auto"/>
          <w:sz w:val="28"/>
          <w:szCs w:val="28"/>
        </w:rPr>
        <w:t xml:space="preserve"> года требованиям бюджетного законодательства.</w:t>
      </w:r>
    </w:p>
    <w:p w:rsidR="00A04207" w:rsidRPr="00065A5A" w:rsidRDefault="00A04207" w:rsidP="002B63CC">
      <w:pPr>
        <w:ind w:firstLine="709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65A5A">
        <w:rPr>
          <w:rFonts w:ascii="Times New Roman" w:eastAsia="Times New Roman" w:hAnsi="Times New Roman"/>
          <w:i/>
          <w:color w:val="auto"/>
          <w:sz w:val="28"/>
          <w:szCs w:val="28"/>
        </w:rPr>
        <w:t>Объекты экспертно-аналитического мероприятия:</w:t>
      </w:r>
      <w:r w:rsidRPr="00065A5A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Администрация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065A5A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, как орган, уполномоченный на обеспечение исполнения бюджета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2B63CC" w:rsidRPr="00065A5A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Pr="00065A5A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и составления отчета об исполнении бюджета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065A5A">
        <w:rPr>
          <w:rFonts w:ascii="Times New Roman" w:eastAsia="Times New Roman" w:hAnsi="Times New Roman"/>
          <w:bCs/>
          <w:color w:val="auto"/>
          <w:sz w:val="28"/>
          <w:szCs w:val="28"/>
        </w:rPr>
        <w:t>, а также на его утверждение.</w:t>
      </w:r>
    </w:p>
    <w:p w:rsidR="00A04207" w:rsidRPr="00065A5A" w:rsidRDefault="00A04207" w:rsidP="002B63CC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5A5A">
        <w:rPr>
          <w:rFonts w:ascii="Times New Roman" w:hAnsi="Times New Roman"/>
          <w:color w:val="auto"/>
          <w:sz w:val="28"/>
          <w:szCs w:val="28"/>
        </w:rPr>
        <w:t xml:space="preserve">В рамках настоящей проверки КСП Шуйского муниципального 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>района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 проведена проверка бюджетной отчетности главн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>ого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администратор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>а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бюджетных средств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– Администрации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, в части полноты и правильности заполнения реквизитов представленных форм квартальной отчетности, соответствия плановых показателей Решению 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Совета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от 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6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>.12.202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2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29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«О бюджете </w:t>
      </w:r>
      <w:r w:rsidR="0003557C" w:rsidRPr="00065A5A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065A5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на 202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3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год и </w:t>
      </w:r>
      <w:r w:rsidR="00A6082C" w:rsidRPr="00065A5A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>плановый период 202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4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и 202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5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годов»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в действующей на 01 апреля 202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3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2B63CC" w:rsidRPr="00065A5A">
        <w:rPr>
          <w:rFonts w:ascii="Times New Roman" w:hAnsi="Times New Roman"/>
          <w:color w:val="auto"/>
          <w:sz w:val="28"/>
          <w:szCs w:val="28"/>
        </w:rPr>
        <w:t xml:space="preserve"> редакции.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По результатам проверки нарушений не установлено.</w:t>
      </w:r>
    </w:p>
    <w:p w:rsidR="002B63CC" w:rsidRPr="00065A5A" w:rsidRDefault="002B63CC">
      <w:pPr>
        <w:pStyle w:val="11"/>
        <w:ind w:left="440" w:firstLine="720"/>
        <w:jc w:val="both"/>
        <w:rPr>
          <w:color w:val="FF0000"/>
          <w:sz w:val="20"/>
          <w:szCs w:val="20"/>
        </w:rPr>
      </w:pPr>
    </w:p>
    <w:p w:rsidR="002B63CC" w:rsidRPr="00065A5A" w:rsidRDefault="002B63CC" w:rsidP="002B63CC">
      <w:pPr>
        <w:pStyle w:val="11"/>
        <w:ind w:firstLine="0"/>
        <w:jc w:val="center"/>
        <w:rPr>
          <w:b/>
          <w:color w:val="auto"/>
        </w:rPr>
      </w:pPr>
      <w:r w:rsidRPr="00065A5A">
        <w:rPr>
          <w:b/>
          <w:color w:val="auto"/>
        </w:rPr>
        <w:t xml:space="preserve">2. Общая характеристика исполнения бюджета </w:t>
      </w:r>
      <w:r w:rsidR="0003557C" w:rsidRPr="00065A5A">
        <w:rPr>
          <w:b/>
          <w:color w:val="auto"/>
        </w:rPr>
        <w:t>Китовского</w:t>
      </w:r>
      <w:r w:rsidRPr="00065A5A">
        <w:rPr>
          <w:b/>
          <w:color w:val="auto"/>
        </w:rPr>
        <w:t xml:space="preserve"> </w:t>
      </w:r>
    </w:p>
    <w:p w:rsidR="002B63CC" w:rsidRPr="00065A5A" w:rsidRDefault="002B63CC" w:rsidP="002B63CC">
      <w:pPr>
        <w:pStyle w:val="11"/>
        <w:ind w:firstLine="0"/>
        <w:jc w:val="center"/>
        <w:rPr>
          <w:color w:val="auto"/>
        </w:rPr>
      </w:pPr>
      <w:r w:rsidRPr="00065A5A">
        <w:rPr>
          <w:b/>
          <w:color w:val="auto"/>
        </w:rPr>
        <w:t xml:space="preserve">сельского </w:t>
      </w:r>
      <w:r w:rsidR="00892FCA" w:rsidRPr="00065A5A">
        <w:rPr>
          <w:b/>
          <w:color w:val="auto"/>
        </w:rPr>
        <w:t>поселения</w:t>
      </w:r>
      <w:r w:rsidRPr="00065A5A">
        <w:rPr>
          <w:b/>
          <w:color w:val="auto"/>
        </w:rPr>
        <w:t xml:space="preserve"> за </w:t>
      </w:r>
      <w:r w:rsidRPr="00065A5A">
        <w:rPr>
          <w:b/>
          <w:color w:val="auto"/>
          <w:lang w:val="en-US"/>
        </w:rPr>
        <w:t>I</w:t>
      </w:r>
      <w:r w:rsidRPr="00065A5A">
        <w:rPr>
          <w:b/>
          <w:color w:val="auto"/>
        </w:rPr>
        <w:t xml:space="preserve"> квартал 202</w:t>
      </w:r>
      <w:r w:rsidR="00065A5A" w:rsidRPr="00065A5A">
        <w:rPr>
          <w:b/>
          <w:color w:val="auto"/>
        </w:rPr>
        <w:t>3</w:t>
      </w:r>
      <w:r w:rsidRPr="00065A5A">
        <w:rPr>
          <w:b/>
          <w:color w:val="auto"/>
        </w:rPr>
        <w:t xml:space="preserve"> года</w:t>
      </w:r>
    </w:p>
    <w:p w:rsidR="002B63CC" w:rsidRPr="00065A5A" w:rsidRDefault="002B63CC" w:rsidP="002B63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B63CC" w:rsidRPr="00065A5A" w:rsidRDefault="002B63CC" w:rsidP="007F32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65A5A">
        <w:rPr>
          <w:rFonts w:ascii="Times New Roman" w:hAnsi="Times New Roman"/>
          <w:color w:val="auto"/>
          <w:sz w:val="28"/>
          <w:szCs w:val="28"/>
        </w:rPr>
        <w:t>В соответствии с пунктом 5 статьи 264.2 Бюджетного кодекса Российской Федерации (далее - БК РФ) отчет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соответствующий представительный орган и орган внешнего муниципального финансового контроля.</w:t>
      </w:r>
    </w:p>
    <w:p w:rsidR="002B63CC" w:rsidRPr="00065A5A" w:rsidRDefault="002B63CC" w:rsidP="007F321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5A5A">
        <w:rPr>
          <w:rFonts w:ascii="Times New Roman" w:hAnsi="Times New Roman"/>
          <w:color w:val="auto"/>
          <w:sz w:val="28"/>
          <w:szCs w:val="28"/>
        </w:rPr>
        <w:t xml:space="preserve">Отчет ф. 0503117 за </w:t>
      </w:r>
      <w:r w:rsidRPr="00065A5A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квартал 202</w:t>
      </w:r>
      <w:r w:rsidR="00065A5A" w:rsidRPr="00065A5A">
        <w:rPr>
          <w:rFonts w:ascii="Times New Roman" w:hAnsi="Times New Roman"/>
          <w:color w:val="auto"/>
          <w:sz w:val="28"/>
          <w:szCs w:val="28"/>
        </w:rPr>
        <w:t>3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года утвержден постановлением 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03557C" w:rsidRPr="00E04803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 xml:space="preserve">Шуйского муниципального 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>района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07</w:t>
      </w:r>
      <w:r w:rsidRPr="00E04803">
        <w:rPr>
          <w:rFonts w:ascii="Times New Roman" w:hAnsi="Times New Roman"/>
          <w:color w:val="auto"/>
          <w:sz w:val="28"/>
          <w:szCs w:val="28"/>
        </w:rPr>
        <w:t>.04.202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3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6082C" w:rsidRPr="00E04803">
        <w:rPr>
          <w:rFonts w:ascii="Times New Roman" w:hAnsi="Times New Roman"/>
          <w:color w:val="auto"/>
          <w:sz w:val="28"/>
          <w:szCs w:val="28"/>
        </w:rPr>
        <w:t>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5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«Об утверждении отчета об исполнении бюджета </w:t>
      </w:r>
      <w:r w:rsidR="0003557C" w:rsidRPr="00E04803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за 1 квартал 202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3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года».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63CC" w:rsidRPr="00065A5A" w:rsidRDefault="002B63CC" w:rsidP="00DE26B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4803">
        <w:rPr>
          <w:rFonts w:ascii="Times New Roman" w:hAnsi="Times New Roman"/>
          <w:color w:val="auto"/>
          <w:sz w:val="28"/>
          <w:szCs w:val="28"/>
        </w:rPr>
        <w:t xml:space="preserve">Отчет  об исполнении бюджета </w:t>
      </w:r>
      <w:r w:rsidR="0003557C" w:rsidRPr="00E04803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за  </w:t>
      </w:r>
      <w:r w:rsidRPr="00E04803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квартал 202</w:t>
      </w:r>
      <w:r w:rsidR="00065A5A" w:rsidRPr="00E04803">
        <w:rPr>
          <w:rFonts w:ascii="Times New Roman" w:hAnsi="Times New Roman"/>
          <w:color w:val="auto"/>
          <w:sz w:val="28"/>
          <w:szCs w:val="28"/>
        </w:rPr>
        <w:t>3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года представлен в КСП Шуйского муниципального  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>района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12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.04.202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3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года, 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в соответствии со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срок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ом</w:t>
      </w:r>
      <w:r w:rsidRPr="00E04803">
        <w:rPr>
          <w:rFonts w:ascii="Times New Roman" w:hAnsi="Times New Roman"/>
          <w:color w:val="auto"/>
          <w:sz w:val="28"/>
          <w:szCs w:val="28"/>
        </w:rPr>
        <w:t>, установленн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ым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26BD" w:rsidRPr="00E04803">
        <w:rPr>
          <w:rFonts w:ascii="Times New Roman" w:hAnsi="Times New Roman"/>
          <w:color w:val="auto"/>
          <w:sz w:val="28"/>
          <w:szCs w:val="28"/>
        </w:rPr>
        <w:t>частью 6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26BD" w:rsidRPr="00E04803">
        <w:rPr>
          <w:rFonts w:ascii="Times New Roman" w:hAnsi="Times New Roman"/>
          <w:bCs/>
          <w:color w:val="auto"/>
          <w:sz w:val="28"/>
          <w:szCs w:val="28"/>
        </w:rPr>
        <w:t>Положения о бюджетном процессе Китовского сельского поселения</w:t>
      </w:r>
      <w:r w:rsidRPr="00E04803">
        <w:rPr>
          <w:rFonts w:ascii="Times New Roman" w:hAnsi="Times New Roman"/>
          <w:color w:val="auto"/>
          <w:sz w:val="28"/>
          <w:szCs w:val="28"/>
        </w:rPr>
        <w:t>, утвержденн</w:t>
      </w:r>
      <w:r w:rsidR="00065A5A" w:rsidRPr="00E04803">
        <w:rPr>
          <w:rFonts w:ascii="Times New Roman" w:hAnsi="Times New Roman"/>
          <w:color w:val="auto"/>
          <w:sz w:val="28"/>
          <w:szCs w:val="28"/>
        </w:rPr>
        <w:t>ого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1AFB" w:rsidRPr="00E04803">
        <w:rPr>
          <w:rFonts w:ascii="Times New Roman" w:hAnsi="Times New Roman"/>
          <w:color w:val="auto"/>
          <w:sz w:val="28"/>
          <w:szCs w:val="28"/>
        </w:rPr>
        <w:t>Р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ешением </w:t>
      </w:r>
      <w:r w:rsidR="003C73FF" w:rsidRPr="00E04803">
        <w:rPr>
          <w:rFonts w:ascii="Times New Roman" w:hAnsi="Times New Roman"/>
          <w:color w:val="auto"/>
          <w:sz w:val="28"/>
          <w:szCs w:val="28"/>
        </w:rPr>
        <w:t xml:space="preserve">Совета </w:t>
      </w:r>
      <w:r w:rsidR="0003557C" w:rsidRPr="00E04803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0480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DE26BD" w:rsidRPr="00E04803">
        <w:rPr>
          <w:rFonts w:ascii="Times New Roman" w:hAnsi="Times New Roman"/>
          <w:color w:val="auto"/>
          <w:sz w:val="28"/>
          <w:szCs w:val="28"/>
        </w:rPr>
        <w:t>21</w:t>
      </w:r>
      <w:r w:rsidR="003C73FF" w:rsidRPr="00E04803">
        <w:rPr>
          <w:rFonts w:ascii="Times New Roman" w:hAnsi="Times New Roman"/>
          <w:color w:val="auto"/>
          <w:sz w:val="28"/>
          <w:szCs w:val="28"/>
        </w:rPr>
        <w:t>.</w:t>
      </w:r>
      <w:r w:rsidR="00FA7BB9" w:rsidRPr="00E04803">
        <w:rPr>
          <w:rFonts w:ascii="Times New Roman" w:hAnsi="Times New Roman"/>
          <w:color w:val="auto"/>
          <w:sz w:val="28"/>
          <w:szCs w:val="28"/>
        </w:rPr>
        <w:t>1</w:t>
      </w:r>
      <w:r w:rsidR="00DE26BD" w:rsidRPr="00E04803">
        <w:rPr>
          <w:rFonts w:ascii="Times New Roman" w:hAnsi="Times New Roman"/>
          <w:color w:val="auto"/>
          <w:sz w:val="28"/>
          <w:szCs w:val="28"/>
        </w:rPr>
        <w:t>2</w:t>
      </w:r>
      <w:r w:rsidR="003C73FF" w:rsidRPr="00E04803">
        <w:rPr>
          <w:rFonts w:ascii="Times New Roman" w:hAnsi="Times New Roman"/>
          <w:color w:val="auto"/>
          <w:sz w:val="28"/>
          <w:szCs w:val="28"/>
        </w:rPr>
        <w:t>.20</w:t>
      </w:r>
      <w:r w:rsidR="00DE26BD" w:rsidRPr="00E04803">
        <w:rPr>
          <w:rFonts w:ascii="Times New Roman" w:hAnsi="Times New Roman"/>
          <w:color w:val="auto"/>
          <w:sz w:val="28"/>
          <w:szCs w:val="28"/>
        </w:rPr>
        <w:t xml:space="preserve">11 </w:t>
      </w:r>
      <w:r w:rsidRPr="00E0480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D3262" w:rsidRPr="00E04803">
        <w:rPr>
          <w:rFonts w:ascii="Times New Roman" w:hAnsi="Times New Roman"/>
          <w:color w:val="auto"/>
          <w:sz w:val="28"/>
          <w:szCs w:val="28"/>
        </w:rPr>
        <w:t>4</w:t>
      </w:r>
      <w:r w:rsidR="00DE26BD" w:rsidRPr="00E04803">
        <w:rPr>
          <w:rFonts w:ascii="Times New Roman" w:hAnsi="Times New Roman"/>
          <w:color w:val="auto"/>
          <w:sz w:val="28"/>
          <w:szCs w:val="28"/>
        </w:rPr>
        <w:t>1</w:t>
      </w:r>
      <w:r w:rsidR="00FA7BB9" w:rsidRPr="00E0480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4803">
        <w:rPr>
          <w:rFonts w:ascii="Times New Roman" w:hAnsi="Times New Roman"/>
          <w:color w:val="auto"/>
          <w:sz w:val="28"/>
          <w:szCs w:val="28"/>
        </w:rPr>
        <w:t>(не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позднее 25 числа месяца, следующего за истекшим отчетным периодом)</w:t>
      </w:r>
      <w:r w:rsidR="00201AFB" w:rsidRPr="00065A5A">
        <w:rPr>
          <w:rFonts w:ascii="Times New Roman" w:hAnsi="Times New Roman"/>
          <w:color w:val="auto"/>
          <w:sz w:val="28"/>
          <w:szCs w:val="28"/>
        </w:rPr>
        <w:t>.</w:t>
      </w:r>
    </w:p>
    <w:p w:rsidR="00765981" w:rsidRPr="00065A5A" w:rsidRDefault="002B63CC" w:rsidP="007F321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5A5A">
        <w:rPr>
          <w:rFonts w:ascii="Times New Roman" w:hAnsi="Times New Roman"/>
          <w:color w:val="auto"/>
          <w:sz w:val="28"/>
          <w:szCs w:val="28"/>
        </w:rPr>
        <w:t xml:space="preserve">Проверка проводилась в период с 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18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.04.202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3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 xml:space="preserve"> г. по </w:t>
      </w:r>
      <w:r w:rsidR="00A6082C" w:rsidRPr="00E04803">
        <w:rPr>
          <w:rFonts w:ascii="Times New Roman" w:hAnsi="Times New Roman"/>
          <w:color w:val="auto"/>
          <w:sz w:val="28"/>
          <w:szCs w:val="28"/>
        </w:rPr>
        <w:t>1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9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.0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4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>.202</w:t>
      </w:r>
      <w:r w:rsidR="00E04803" w:rsidRPr="00E04803">
        <w:rPr>
          <w:rFonts w:ascii="Times New Roman" w:hAnsi="Times New Roman"/>
          <w:color w:val="auto"/>
          <w:sz w:val="28"/>
          <w:szCs w:val="28"/>
        </w:rPr>
        <w:t>3</w:t>
      </w:r>
      <w:r w:rsidR="00765981" w:rsidRPr="00E04803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Pr="00065A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63CC" w:rsidRPr="00065A5A" w:rsidRDefault="002B63CC" w:rsidP="007F321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5A5A">
        <w:rPr>
          <w:rFonts w:ascii="Times New Roman" w:hAnsi="Times New Roman"/>
          <w:color w:val="auto"/>
          <w:sz w:val="28"/>
          <w:szCs w:val="28"/>
        </w:rPr>
        <w:t>В ходе мероприятия был проведен анализ следующих документов:</w:t>
      </w:r>
    </w:p>
    <w:p w:rsidR="002B63CC" w:rsidRPr="00065A5A" w:rsidRDefault="002B63CC" w:rsidP="007F3214">
      <w:pPr>
        <w:pStyle w:val="3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 w:val="0"/>
        </w:rPr>
      </w:pPr>
      <w:r w:rsidRPr="00065A5A">
        <w:rPr>
          <w:b w:val="0"/>
        </w:rPr>
        <w:t>о</w:t>
      </w:r>
      <w:r w:rsidR="00765981" w:rsidRPr="00065A5A">
        <w:rPr>
          <w:b w:val="0"/>
        </w:rPr>
        <w:t>тчет</w:t>
      </w:r>
      <w:r w:rsidRPr="00065A5A">
        <w:rPr>
          <w:b w:val="0"/>
        </w:rPr>
        <w:t xml:space="preserve"> об исполнении бюджета </w:t>
      </w:r>
      <w:r w:rsidR="0003557C" w:rsidRPr="00065A5A">
        <w:rPr>
          <w:b w:val="0"/>
          <w:lang w:bidi="ru-RU"/>
        </w:rPr>
        <w:t>Китовского</w:t>
      </w:r>
      <w:r w:rsidR="00440417" w:rsidRPr="00065A5A">
        <w:rPr>
          <w:b w:val="0"/>
          <w:lang w:bidi="ru-RU"/>
        </w:rPr>
        <w:t xml:space="preserve"> сельского поселения</w:t>
      </w:r>
      <w:r w:rsidR="00765981" w:rsidRPr="00065A5A">
        <w:rPr>
          <w:b w:val="0"/>
          <w:lang w:bidi="ru-RU"/>
        </w:rPr>
        <w:t xml:space="preserve"> </w:t>
      </w:r>
      <w:r w:rsidRPr="00065A5A">
        <w:rPr>
          <w:b w:val="0"/>
        </w:rPr>
        <w:t>на 01 апреля 202</w:t>
      </w:r>
      <w:r w:rsidR="00065A5A" w:rsidRPr="00065A5A">
        <w:rPr>
          <w:b w:val="0"/>
        </w:rPr>
        <w:t>3</w:t>
      </w:r>
      <w:r w:rsidRPr="00065A5A">
        <w:rPr>
          <w:b w:val="0"/>
        </w:rPr>
        <w:t xml:space="preserve"> года формы 0503117;</w:t>
      </w:r>
    </w:p>
    <w:p w:rsidR="002B63CC" w:rsidRPr="00065A5A" w:rsidRDefault="002B63CC" w:rsidP="007F3214">
      <w:pPr>
        <w:pStyle w:val="3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 w:val="0"/>
        </w:rPr>
      </w:pPr>
      <w:r w:rsidRPr="00065A5A">
        <w:rPr>
          <w:b w:val="0"/>
        </w:rPr>
        <w:t xml:space="preserve">отчет об исполнении муниципальных программ </w:t>
      </w:r>
      <w:r w:rsidR="0003557C" w:rsidRPr="00065A5A">
        <w:rPr>
          <w:b w:val="0"/>
          <w:lang w:bidi="ru-RU"/>
        </w:rPr>
        <w:t>Китовского</w:t>
      </w:r>
      <w:r w:rsidR="00440417" w:rsidRPr="00065A5A">
        <w:rPr>
          <w:b w:val="0"/>
          <w:lang w:bidi="ru-RU"/>
        </w:rPr>
        <w:t xml:space="preserve"> сельского поселения</w:t>
      </w:r>
      <w:r w:rsidR="00765981" w:rsidRPr="00065A5A">
        <w:rPr>
          <w:b w:val="0"/>
          <w:lang w:bidi="ru-RU"/>
        </w:rPr>
        <w:t xml:space="preserve"> </w:t>
      </w:r>
      <w:r w:rsidRPr="00065A5A">
        <w:rPr>
          <w:b w:val="0"/>
        </w:rPr>
        <w:t>на 01 апреля 202</w:t>
      </w:r>
      <w:r w:rsidR="00065A5A" w:rsidRPr="00065A5A">
        <w:rPr>
          <w:b w:val="0"/>
        </w:rPr>
        <w:t>3</w:t>
      </w:r>
      <w:r w:rsidRPr="00065A5A">
        <w:rPr>
          <w:b w:val="0"/>
        </w:rPr>
        <w:t xml:space="preserve"> года;</w:t>
      </w:r>
    </w:p>
    <w:p w:rsidR="00765981" w:rsidRPr="00065A5A" w:rsidRDefault="00765981" w:rsidP="007F3214">
      <w:pPr>
        <w:pStyle w:val="3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 w:val="0"/>
        </w:rPr>
      </w:pPr>
      <w:r w:rsidRPr="00065A5A">
        <w:rPr>
          <w:b w:val="0"/>
        </w:rPr>
        <w:lastRenderedPageBreak/>
        <w:t>уточненная сводная бюджетная роспись</w:t>
      </w:r>
      <w:r w:rsidR="002B63CC" w:rsidRPr="00065A5A">
        <w:rPr>
          <w:b w:val="0"/>
        </w:rPr>
        <w:t xml:space="preserve"> бюджета </w:t>
      </w:r>
      <w:r w:rsidR="0003557C" w:rsidRPr="00065A5A">
        <w:rPr>
          <w:b w:val="0"/>
          <w:lang w:bidi="ru-RU"/>
        </w:rPr>
        <w:t>Китовского</w:t>
      </w:r>
      <w:r w:rsidR="00440417" w:rsidRPr="00065A5A">
        <w:rPr>
          <w:b w:val="0"/>
          <w:lang w:bidi="ru-RU"/>
        </w:rPr>
        <w:t xml:space="preserve"> сельского поселения</w:t>
      </w:r>
      <w:r w:rsidRPr="00065A5A">
        <w:rPr>
          <w:b w:val="0"/>
          <w:lang w:bidi="ru-RU"/>
        </w:rPr>
        <w:t xml:space="preserve"> </w:t>
      </w:r>
      <w:r w:rsidR="002B63CC" w:rsidRPr="00065A5A">
        <w:rPr>
          <w:b w:val="0"/>
        </w:rPr>
        <w:t>по состоянию на 31 марта 202</w:t>
      </w:r>
      <w:r w:rsidR="00065A5A" w:rsidRPr="00065A5A">
        <w:rPr>
          <w:b w:val="0"/>
        </w:rPr>
        <w:t>3</w:t>
      </w:r>
      <w:r w:rsidR="002B63CC" w:rsidRPr="00065A5A">
        <w:rPr>
          <w:b w:val="0"/>
        </w:rPr>
        <w:t xml:space="preserve"> года  (далее - Сводная бюджетная роспись);</w:t>
      </w:r>
    </w:p>
    <w:p w:rsidR="002B63CC" w:rsidRPr="00065A5A" w:rsidRDefault="00765981" w:rsidP="007F3214">
      <w:pPr>
        <w:pStyle w:val="3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 w:val="0"/>
        </w:rPr>
      </w:pPr>
      <w:r w:rsidRPr="00065A5A">
        <w:rPr>
          <w:b w:val="0"/>
        </w:rPr>
        <w:t>уточненный кассовый план</w:t>
      </w:r>
      <w:r w:rsidR="002B63CC" w:rsidRPr="00065A5A">
        <w:rPr>
          <w:b w:val="0"/>
        </w:rPr>
        <w:t xml:space="preserve"> бюджета </w:t>
      </w:r>
      <w:r w:rsidR="0003557C" w:rsidRPr="00065A5A">
        <w:rPr>
          <w:b w:val="0"/>
          <w:lang w:bidi="ru-RU"/>
        </w:rPr>
        <w:t>Китовского</w:t>
      </w:r>
      <w:r w:rsidR="00440417" w:rsidRPr="00065A5A">
        <w:rPr>
          <w:b w:val="0"/>
          <w:lang w:bidi="ru-RU"/>
        </w:rPr>
        <w:t xml:space="preserve"> сельского поселения</w:t>
      </w:r>
      <w:r w:rsidR="002B63CC" w:rsidRPr="00065A5A">
        <w:rPr>
          <w:b w:val="0"/>
        </w:rPr>
        <w:t xml:space="preserve"> на </w:t>
      </w:r>
      <w:r w:rsidR="006367FA" w:rsidRPr="00065A5A">
        <w:rPr>
          <w:b w:val="0"/>
        </w:rPr>
        <w:t>31</w:t>
      </w:r>
      <w:r w:rsidR="002B63CC" w:rsidRPr="00065A5A">
        <w:rPr>
          <w:b w:val="0"/>
        </w:rPr>
        <w:t xml:space="preserve"> </w:t>
      </w:r>
      <w:r w:rsidR="006367FA" w:rsidRPr="00065A5A">
        <w:rPr>
          <w:b w:val="0"/>
        </w:rPr>
        <w:t>марта</w:t>
      </w:r>
      <w:r w:rsidR="002B63CC" w:rsidRPr="00065A5A">
        <w:rPr>
          <w:b w:val="0"/>
        </w:rPr>
        <w:t xml:space="preserve"> 202</w:t>
      </w:r>
      <w:r w:rsidR="00065A5A" w:rsidRPr="00065A5A">
        <w:rPr>
          <w:b w:val="0"/>
        </w:rPr>
        <w:t>3</w:t>
      </w:r>
      <w:r w:rsidR="002B63CC" w:rsidRPr="00065A5A">
        <w:rPr>
          <w:b w:val="0"/>
        </w:rPr>
        <w:t>года (далее - Кассовый план);</w:t>
      </w:r>
    </w:p>
    <w:p w:rsidR="002B63CC" w:rsidRPr="00065A5A" w:rsidRDefault="00765981" w:rsidP="007F3214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65A5A">
        <w:rPr>
          <w:color w:val="auto"/>
          <w:sz w:val="28"/>
          <w:szCs w:val="28"/>
        </w:rPr>
        <w:t>Решение</w:t>
      </w:r>
      <w:r w:rsidR="002B63CC" w:rsidRPr="00065A5A">
        <w:rPr>
          <w:color w:val="auto"/>
          <w:sz w:val="28"/>
          <w:szCs w:val="28"/>
        </w:rPr>
        <w:t xml:space="preserve"> </w:t>
      </w:r>
      <w:r w:rsidRPr="00065A5A">
        <w:rPr>
          <w:color w:val="auto"/>
          <w:sz w:val="28"/>
          <w:szCs w:val="28"/>
          <w:lang w:bidi="ru-RU"/>
        </w:rPr>
        <w:t xml:space="preserve">Совета </w:t>
      </w:r>
      <w:r w:rsidR="0003557C" w:rsidRPr="00065A5A">
        <w:rPr>
          <w:color w:val="auto"/>
          <w:sz w:val="28"/>
          <w:szCs w:val="28"/>
          <w:lang w:bidi="ru-RU"/>
        </w:rPr>
        <w:t>Китовского</w:t>
      </w:r>
      <w:r w:rsidR="00440417" w:rsidRPr="00065A5A">
        <w:rPr>
          <w:color w:val="auto"/>
          <w:sz w:val="28"/>
          <w:szCs w:val="28"/>
          <w:lang w:bidi="ru-RU"/>
        </w:rPr>
        <w:t xml:space="preserve"> сельского поселения</w:t>
      </w:r>
      <w:r w:rsidRPr="00065A5A">
        <w:rPr>
          <w:color w:val="auto"/>
          <w:sz w:val="28"/>
          <w:szCs w:val="28"/>
          <w:lang w:bidi="ru-RU"/>
        </w:rPr>
        <w:t xml:space="preserve"> от 2</w:t>
      </w:r>
      <w:r w:rsidR="00065A5A" w:rsidRPr="00065A5A">
        <w:rPr>
          <w:color w:val="auto"/>
          <w:sz w:val="28"/>
          <w:szCs w:val="28"/>
          <w:lang w:bidi="ru-RU"/>
        </w:rPr>
        <w:t>6</w:t>
      </w:r>
      <w:r w:rsidRPr="00065A5A">
        <w:rPr>
          <w:color w:val="auto"/>
          <w:sz w:val="28"/>
          <w:szCs w:val="28"/>
          <w:lang w:bidi="ru-RU"/>
        </w:rPr>
        <w:t>.12.202</w:t>
      </w:r>
      <w:r w:rsidR="00065A5A" w:rsidRPr="00065A5A">
        <w:rPr>
          <w:color w:val="auto"/>
          <w:sz w:val="28"/>
          <w:szCs w:val="28"/>
          <w:lang w:bidi="ru-RU"/>
        </w:rPr>
        <w:t>2</w:t>
      </w:r>
      <w:r w:rsidRPr="00065A5A">
        <w:rPr>
          <w:color w:val="auto"/>
          <w:sz w:val="28"/>
          <w:szCs w:val="28"/>
          <w:lang w:bidi="ru-RU"/>
        </w:rPr>
        <w:t xml:space="preserve"> № </w:t>
      </w:r>
      <w:r w:rsidR="00065A5A" w:rsidRPr="00065A5A">
        <w:rPr>
          <w:color w:val="auto"/>
          <w:sz w:val="28"/>
          <w:szCs w:val="28"/>
          <w:lang w:bidi="ru-RU"/>
        </w:rPr>
        <w:t>29</w:t>
      </w:r>
      <w:r w:rsidRPr="00065A5A">
        <w:rPr>
          <w:color w:val="auto"/>
          <w:sz w:val="28"/>
          <w:szCs w:val="28"/>
          <w:lang w:bidi="ru-RU"/>
        </w:rPr>
        <w:t xml:space="preserve"> «О бюджете </w:t>
      </w:r>
      <w:r w:rsidR="0003557C" w:rsidRPr="00065A5A">
        <w:rPr>
          <w:color w:val="auto"/>
          <w:sz w:val="28"/>
          <w:szCs w:val="28"/>
          <w:lang w:bidi="ru-RU"/>
        </w:rPr>
        <w:t>Китовского</w:t>
      </w:r>
      <w:r w:rsidR="00440417" w:rsidRPr="00065A5A">
        <w:rPr>
          <w:color w:val="auto"/>
          <w:sz w:val="28"/>
          <w:szCs w:val="28"/>
          <w:lang w:bidi="ru-RU"/>
        </w:rPr>
        <w:t xml:space="preserve"> сельского поселения</w:t>
      </w:r>
      <w:r w:rsidRPr="00065A5A">
        <w:rPr>
          <w:color w:val="auto"/>
          <w:sz w:val="28"/>
          <w:szCs w:val="28"/>
          <w:lang w:bidi="ru-RU"/>
        </w:rPr>
        <w:t xml:space="preserve"> на 202</w:t>
      </w:r>
      <w:r w:rsidR="00065A5A" w:rsidRPr="00065A5A">
        <w:rPr>
          <w:color w:val="auto"/>
          <w:sz w:val="28"/>
          <w:szCs w:val="28"/>
          <w:lang w:bidi="ru-RU"/>
        </w:rPr>
        <w:t>3</w:t>
      </w:r>
      <w:r w:rsidRPr="00065A5A">
        <w:rPr>
          <w:color w:val="auto"/>
          <w:sz w:val="28"/>
          <w:szCs w:val="28"/>
          <w:lang w:bidi="ru-RU"/>
        </w:rPr>
        <w:t xml:space="preserve"> год и </w:t>
      </w:r>
      <w:r w:rsidR="00A6082C" w:rsidRPr="00065A5A">
        <w:rPr>
          <w:color w:val="auto"/>
          <w:sz w:val="28"/>
          <w:szCs w:val="28"/>
          <w:lang w:bidi="ru-RU"/>
        </w:rPr>
        <w:t xml:space="preserve">на </w:t>
      </w:r>
      <w:r w:rsidRPr="00065A5A">
        <w:rPr>
          <w:color w:val="auto"/>
          <w:sz w:val="28"/>
          <w:szCs w:val="28"/>
          <w:lang w:bidi="ru-RU"/>
        </w:rPr>
        <w:t>плановый период 202</w:t>
      </w:r>
      <w:r w:rsidR="00065A5A" w:rsidRPr="00065A5A">
        <w:rPr>
          <w:color w:val="auto"/>
          <w:sz w:val="28"/>
          <w:szCs w:val="28"/>
          <w:lang w:bidi="ru-RU"/>
        </w:rPr>
        <w:t>4</w:t>
      </w:r>
      <w:r w:rsidRPr="00065A5A">
        <w:rPr>
          <w:color w:val="auto"/>
          <w:sz w:val="28"/>
          <w:szCs w:val="28"/>
          <w:lang w:bidi="ru-RU"/>
        </w:rPr>
        <w:t xml:space="preserve"> и 202</w:t>
      </w:r>
      <w:r w:rsidR="00065A5A" w:rsidRPr="00065A5A">
        <w:rPr>
          <w:color w:val="auto"/>
          <w:sz w:val="28"/>
          <w:szCs w:val="28"/>
          <w:lang w:bidi="ru-RU"/>
        </w:rPr>
        <w:t>5</w:t>
      </w:r>
      <w:r w:rsidRPr="00065A5A">
        <w:rPr>
          <w:color w:val="auto"/>
          <w:sz w:val="28"/>
          <w:szCs w:val="28"/>
          <w:lang w:bidi="ru-RU"/>
        </w:rPr>
        <w:t xml:space="preserve"> годов»</w:t>
      </w:r>
      <w:r w:rsidR="002B63CC" w:rsidRPr="00065A5A">
        <w:rPr>
          <w:color w:val="auto"/>
          <w:sz w:val="28"/>
          <w:szCs w:val="28"/>
        </w:rPr>
        <w:t xml:space="preserve"> (далее - Решение о бюджете);</w:t>
      </w:r>
    </w:p>
    <w:p w:rsidR="002B63CC" w:rsidRPr="00065A5A" w:rsidRDefault="002B63CC" w:rsidP="007F3214">
      <w:pPr>
        <w:pStyle w:val="3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 w:val="0"/>
        </w:rPr>
      </w:pPr>
      <w:r w:rsidRPr="00065A5A">
        <w:rPr>
          <w:b w:val="0"/>
        </w:rPr>
        <w:t>Решени</w:t>
      </w:r>
      <w:r w:rsidR="006367FA" w:rsidRPr="00065A5A">
        <w:rPr>
          <w:b w:val="0"/>
        </w:rPr>
        <w:t>я</w:t>
      </w:r>
      <w:r w:rsidRPr="00065A5A">
        <w:rPr>
          <w:b w:val="0"/>
        </w:rPr>
        <w:t xml:space="preserve"> Совета </w:t>
      </w:r>
      <w:r w:rsidR="0003557C" w:rsidRPr="00065A5A">
        <w:rPr>
          <w:b w:val="0"/>
        </w:rPr>
        <w:t>Китовского</w:t>
      </w:r>
      <w:r w:rsidR="00440417" w:rsidRPr="00065A5A">
        <w:rPr>
          <w:b w:val="0"/>
        </w:rPr>
        <w:t xml:space="preserve"> сельского поселения</w:t>
      </w:r>
      <w:r w:rsidRPr="00065A5A">
        <w:rPr>
          <w:b w:val="0"/>
        </w:rPr>
        <w:t xml:space="preserve"> «О внесении изменений в Решение </w:t>
      </w:r>
      <w:r w:rsidR="00765981" w:rsidRPr="00065A5A">
        <w:rPr>
          <w:b w:val="0"/>
        </w:rPr>
        <w:t xml:space="preserve">Совета </w:t>
      </w:r>
      <w:r w:rsidR="0003557C" w:rsidRPr="00065A5A">
        <w:rPr>
          <w:b w:val="0"/>
        </w:rPr>
        <w:t>Китовского</w:t>
      </w:r>
      <w:r w:rsidR="00440417" w:rsidRPr="00065A5A">
        <w:rPr>
          <w:b w:val="0"/>
        </w:rPr>
        <w:t xml:space="preserve"> сельского поселения</w:t>
      </w:r>
      <w:r w:rsidR="00765981" w:rsidRPr="00065A5A">
        <w:rPr>
          <w:b w:val="0"/>
        </w:rPr>
        <w:t xml:space="preserve"> от 2</w:t>
      </w:r>
      <w:r w:rsidR="00065A5A" w:rsidRPr="00065A5A">
        <w:rPr>
          <w:b w:val="0"/>
        </w:rPr>
        <w:t>6</w:t>
      </w:r>
      <w:r w:rsidR="00765981" w:rsidRPr="00065A5A">
        <w:rPr>
          <w:b w:val="0"/>
        </w:rPr>
        <w:t>.12.202</w:t>
      </w:r>
      <w:r w:rsidR="00065A5A" w:rsidRPr="00065A5A">
        <w:rPr>
          <w:b w:val="0"/>
        </w:rPr>
        <w:t>2</w:t>
      </w:r>
      <w:r w:rsidR="00765981" w:rsidRPr="00065A5A">
        <w:rPr>
          <w:b w:val="0"/>
        </w:rPr>
        <w:t xml:space="preserve"> № </w:t>
      </w:r>
      <w:r w:rsidR="00065A5A" w:rsidRPr="00065A5A">
        <w:rPr>
          <w:b w:val="0"/>
        </w:rPr>
        <w:t>29</w:t>
      </w:r>
      <w:r w:rsidR="00765981" w:rsidRPr="00065A5A">
        <w:rPr>
          <w:b w:val="0"/>
        </w:rPr>
        <w:t xml:space="preserve"> «О бюджете </w:t>
      </w:r>
      <w:r w:rsidR="0003557C" w:rsidRPr="00065A5A">
        <w:rPr>
          <w:b w:val="0"/>
        </w:rPr>
        <w:t>Китовского</w:t>
      </w:r>
      <w:r w:rsidR="00440417" w:rsidRPr="00065A5A">
        <w:rPr>
          <w:b w:val="0"/>
        </w:rPr>
        <w:t xml:space="preserve"> сельского поселения</w:t>
      </w:r>
      <w:r w:rsidR="00765981" w:rsidRPr="00065A5A">
        <w:rPr>
          <w:b w:val="0"/>
        </w:rPr>
        <w:t xml:space="preserve"> на 202</w:t>
      </w:r>
      <w:r w:rsidR="00065A5A" w:rsidRPr="00065A5A">
        <w:rPr>
          <w:b w:val="0"/>
        </w:rPr>
        <w:t>3</w:t>
      </w:r>
      <w:r w:rsidR="00765981" w:rsidRPr="00065A5A">
        <w:rPr>
          <w:b w:val="0"/>
        </w:rPr>
        <w:t xml:space="preserve"> год и</w:t>
      </w:r>
      <w:r w:rsidR="00A6082C" w:rsidRPr="00065A5A">
        <w:rPr>
          <w:b w:val="0"/>
        </w:rPr>
        <w:t xml:space="preserve"> на</w:t>
      </w:r>
      <w:r w:rsidR="00765981" w:rsidRPr="00065A5A">
        <w:rPr>
          <w:b w:val="0"/>
        </w:rPr>
        <w:t xml:space="preserve"> плановый период 202</w:t>
      </w:r>
      <w:r w:rsidR="00065A5A" w:rsidRPr="00065A5A">
        <w:rPr>
          <w:b w:val="0"/>
        </w:rPr>
        <w:t>4</w:t>
      </w:r>
      <w:r w:rsidR="00765981" w:rsidRPr="00065A5A">
        <w:rPr>
          <w:b w:val="0"/>
        </w:rPr>
        <w:t xml:space="preserve"> и 202</w:t>
      </w:r>
      <w:r w:rsidR="00065A5A" w:rsidRPr="00065A5A">
        <w:rPr>
          <w:b w:val="0"/>
        </w:rPr>
        <w:t>5</w:t>
      </w:r>
      <w:r w:rsidR="00765981" w:rsidRPr="00065A5A">
        <w:rPr>
          <w:b w:val="0"/>
        </w:rPr>
        <w:t xml:space="preserve"> годов»</w:t>
      </w:r>
      <w:r w:rsidRPr="00065A5A">
        <w:rPr>
          <w:b w:val="0"/>
        </w:rPr>
        <w:t>;</w:t>
      </w:r>
    </w:p>
    <w:p w:rsidR="002B63CC" w:rsidRPr="00065A5A" w:rsidRDefault="002B63CC" w:rsidP="007F3214">
      <w:pPr>
        <w:pStyle w:val="3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 w:val="0"/>
        </w:rPr>
      </w:pPr>
      <w:r w:rsidRPr="00065A5A">
        <w:rPr>
          <w:b w:val="0"/>
        </w:rPr>
        <w:t>ины</w:t>
      </w:r>
      <w:r w:rsidR="00765981" w:rsidRPr="00065A5A">
        <w:rPr>
          <w:b w:val="0"/>
        </w:rPr>
        <w:t>е</w:t>
      </w:r>
      <w:r w:rsidRPr="00065A5A">
        <w:rPr>
          <w:b w:val="0"/>
        </w:rPr>
        <w:t xml:space="preserve"> сведени</w:t>
      </w:r>
      <w:r w:rsidR="00765981" w:rsidRPr="00065A5A">
        <w:rPr>
          <w:b w:val="0"/>
        </w:rPr>
        <w:t>я</w:t>
      </w:r>
      <w:r w:rsidRPr="00065A5A">
        <w:rPr>
          <w:b w:val="0"/>
        </w:rPr>
        <w:t xml:space="preserve"> и документ</w:t>
      </w:r>
      <w:r w:rsidR="006C450E" w:rsidRPr="00065A5A">
        <w:rPr>
          <w:b w:val="0"/>
        </w:rPr>
        <w:t>ы</w:t>
      </w:r>
      <w:r w:rsidRPr="00065A5A">
        <w:rPr>
          <w:b w:val="0"/>
        </w:rPr>
        <w:t>.</w:t>
      </w:r>
    </w:p>
    <w:p w:rsidR="002B63CC" w:rsidRPr="00065A5A" w:rsidRDefault="002B63CC" w:rsidP="007F3214">
      <w:pPr>
        <w:pStyle w:val="31"/>
        <w:ind w:firstLine="709"/>
        <w:jc w:val="both"/>
        <w:rPr>
          <w:b w:val="0"/>
        </w:rPr>
      </w:pPr>
      <w:r w:rsidRPr="00065A5A">
        <w:rPr>
          <w:b w:val="0"/>
        </w:rPr>
        <w:t xml:space="preserve">Согласно Отчету ф. 0503117 по состоянию на </w:t>
      </w:r>
      <w:r w:rsidR="00F37132" w:rsidRPr="00065A5A">
        <w:rPr>
          <w:b w:val="0"/>
        </w:rPr>
        <w:t>01.04.202</w:t>
      </w:r>
      <w:r w:rsidR="00065A5A" w:rsidRPr="00065A5A">
        <w:rPr>
          <w:b w:val="0"/>
        </w:rPr>
        <w:t>3</w:t>
      </w:r>
      <w:r w:rsidR="00F37132" w:rsidRPr="00065A5A">
        <w:rPr>
          <w:b w:val="0"/>
        </w:rPr>
        <w:t>г.</w:t>
      </w:r>
      <w:r w:rsidRPr="00065A5A">
        <w:rPr>
          <w:b w:val="0"/>
        </w:rPr>
        <w:t xml:space="preserve"> бюджет </w:t>
      </w:r>
      <w:r w:rsidR="00892FCA" w:rsidRPr="00065A5A">
        <w:rPr>
          <w:b w:val="0"/>
        </w:rPr>
        <w:t>поселения</w:t>
      </w:r>
      <w:r w:rsidRPr="00065A5A">
        <w:rPr>
          <w:b w:val="0"/>
        </w:rPr>
        <w:t xml:space="preserve"> исполнен по доходам в сумме </w:t>
      </w:r>
      <w:r w:rsidR="00065A5A" w:rsidRPr="00065A5A">
        <w:rPr>
          <w:b w:val="0"/>
        </w:rPr>
        <w:t>2631323</w:t>
      </w:r>
      <w:r w:rsidR="00F37132" w:rsidRPr="00065A5A">
        <w:rPr>
          <w:b w:val="0"/>
        </w:rPr>
        <w:t>,</w:t>
      </w:r>
      <w:r w:rsidR="00065A5A" w:rsidRPr="00065A5A">
        <w:rPr>
          <w:b w:val="0"/>
        </w:rPr>
        <w:t>96</w:t>
      </w:r>
      <w:r w:rsidR="00F37132" w:rsidRPr="00065A5A">
        <w:t xml:space="preserve"> </w:t>
      </w:r>
      <w:r w:rsidRPr="00065A5A">
        <w:rPr>
          <w:b w:val="0"/>
        </w:rPr>
        <w:t>рублей, по расходам в сумме</w:t>
      </w:r>
      <w:r w:rsidR="00F37132" w:rsidRPr="00065A5A">
        <w:rPr>
          <w:b w:val="0"/>
        </w:rPr>
        <w:t xml:space="preserve"> </w:t>
      </w:r>
      <w:r w:rsidR="00065A5A" w:rsidRPr="00065A5A">
        <w:rPr>
          <w:b w:val="0"/>
        </w:rPr>
        <w:t>2297525</w:t>
      </w:r>
      <w:r w:rsidR="00F37132" w:rsidRPr="00065A5A">
        <w:rPr>
          <w:b w:val="0"/>
        </w:rPr>
        <w:t>,</w:t>
      </w:r>
      <w:r w:rsidR="00065A5A" w:rsidRPr="00065A5A">
        <w:rPr>
          <w:b w:val="0"/>
        </w:rPr>
        <w:t>82</w:t>
      </w:r>
      <w:r w:rsidR="00F37132" w:rsidRPr="00065A5A">
        <w:rPr>
          <w:b w:val="0"/>
        </w:rPr>
        <w:t xml:space="preserve"> </w:t>
      </w:r>
      <w:r w:rsidRPr="00065A5A">
        <w:rPr>
          <w:b w:val="0"/>
        </w:rPr>
        <w:t xml:space="preserve">рублей, с превышением </w:t>
      </w:r>
      <w:r w:rsidR="00065A5A" w:rsidRPr="00065A5A">
        <w:rPr>
          <w:b w:val="0"/>
        </w:rPr>
        <w:t>до</w:t>
      </w:r>
      <w:r w:rsidR="00A6082C" w:rsidRPr="00065A5A">
        <w:rPr>
          <w:b w:val="0"/>
        </w:rPr>
        <w:t>ходов</w:t>
      </w:r>
      <w:r w:rsidRPr="00065A5A">
        <w:rPr>
          <w:b w:val="0"/>
        </w:rPr>
        <w:t xml:space="preserve"> над </w:t>
      </w:r>
      <w:r w:rsidR="00065A5A" w:rsidRPr="00065A5A">
        <w:rPr>
          <w:b w:val="0"/>
        </w:rPr>
        <w:t>рас</w:t>
      </w:r>
      <w:r w:rsidR="00A6082C" w:rsidRPr="00065A5A">
        <w:rPr>
          <w:b w:val="0"/>
        </w:rPr>
        <w:t>ходами</w:t>
      </w:r>
      <w:r w:rsidRPr="00065A5A">
        <w:rPr>
          <w:b w:val="0"/>
        </w:rPr>
        <w:t xml:space="preserve">, </w:t>
      </w:r>
      <w:r w:rsidR="00065A5A" w:rsidRPr="00065A5A">
        <w:rPr>
          <w:b w:val="0"/>
        </w:rPr>
        <w:t>про</w:t>
      </w:r>
      <w:r w:rsidRPr="00065A5A">
        <w:rPr>
          <w:b w:val="0"/>
        </w:rPr>
        <w:t xml:space="preserve">фицитом бюджета в сумме </w:t>
      </w:r>
      <w:r w:rsidR="00065A5A" w:rsidRPr="00065A5A">
        <w:rPr>
          <w:b w:val="0"/>
        </w:rPr>
        <w:t>333798</w:t>
      </w:r>
      <w:r w:rsidR="00F37132" w:rsidRPr="00065A5A">
        <w:rPr>
          <w:b w:val="0"/>
        </w:rPr>
        <w:t>,</w:t>
      </w:r>
      <w:r w:rsidR="00A6082C" w:rsidRPr="00065A5A">
        <w:rPr>
          <w:b w:val="0"/>
        </w:rPr>
        <w:t>1</w:t>
      </w:r>
      <w:r w:rsidR="00065A5A" w:rsidRPr="00065A5A">
        <w:rPr>
          <w:b w:val="0"/>
        </w:rPr>
        <w:t>4</w:t>
      </w:r>
      <w:r w:rsidR="00F37132" w:rsidRPr="00065A5A">
        <w:rPr>
          <w:b w:val="0"/>
        </w:rPr>
        <w:t xml:space="preserve"> </w:t>
      </w:r>
      <w:r w:rsidRPr="00065A5A">
        <w:rPr>
          <w:b w:val="0"/>
        </w:rPr>
        <w:t>рублей.</w:t>
      </w:r>
    </w:p>
    <w:p w:rsidR="002B63CC" w:rsidRPr="00010C6F" w:rsidRDefault="002B63CC">
      <w:pPr>
        <w:pStyle w:val="11"/>
        <w:ind w:left="440" w:firstLine="720"/>
        <w:jc w:val="both"/>
        <w:rPr>
          <w:color w:val="auto"/>
          <w:sz w:val="20"/>
          <w:szCs w:val="20"/>
        </w:rPr>
      </w:pPr>
    </w:p>
    <w:p w:rsidR="00622E9C" w:rsidRPr="00065A5A" w:rsidRDefault="00F37132" w:rsidP="00F37132">
      <w:pPr>
        <w:tabs>
          <w:tab w:val="left" w:pos="0"/>
          <w:tab w:val="left" w:pos="284"/>
        </w:tabs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5A5A">
        <w:rPr>
          <w:rFonts w:ascii="Times New Roman" w:hAnsi="Times New Roman"/>
          <w:b/>
          <w:color w:val="auto"/>
          <w:sz w:val="28"/>
          <w:szCs w:val="28"/>
        </w:rPr>
        <w:t xml:space="preserve">3. Анализ параметров первоначально утвержденного  </w:t>
      </w:r>
    </w:p>
    <w:p w:rsidR="00F37132" w:rsidRPr="00065A5A" w:rsidRDefault="00F37132" w:rsidP="00F37132">
      <w:pPr>
        <w:tabs>
          <w:tab w:val="left" w:pos="0"/>
          <w:tab w:val="left" w:pos="284"/>
        </w:tabs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5A5A">
        <w:rPr>
          <w:rFonts w:ascii="Times New Roman" w:hAnsi="Times New Roman"/>
          <w:b/>
          <w:color w:val="auto"/>
          <w:sz w:val="28"/>
          <w:szCs w:val="28"/>
        </w:rPr>
        <w:t>и уточненного решени</w:t>
      </w:r>
      <w:r w:rsidR="00400FCB" w:rsidRPr="00065A5A">
        <w:rPr>
          <w:rFonts w:ascii="Times New Roman" w:hAnsi="Times New Roman"/>
          <w:b/>
          <w:color w:val="auto"/>
          <w:sz w:val="28"/>
          <w:szCs w:val="28"/>
        </w:rPr>
        <w:t>й</w:t>
      </w:r>
      <w:r w:rsidRPr="00065A5A">
        <w:rPr>
          <w:rFonts w:ascii="Times New Roman" w:hAnsi="Times New Roman"/>
          <w:b/>
          <w:color w:val="auto"/>
          <w:sz w:val="28"/>
          <w:szCs w:val="28"/>
        </w:rPr>
        <w:t xml:space="preserve"> о бюджете</w:t>
      </w:r>
    </w:p>
    <w:p w:rsidR="002B63CC" w:rsidRPr="00010C6F" w:rsidRDefault="002B63CC">
      <w:pPr>
        <w:pStyle w:val="11"/>
        <w:ind w:left="440" w:firstLine="720"/>
        <w:jc w:val="both"/>
        <w:rPr>
          <w:color w:val="FF0000"/>
        </w:rPr>
      </w:pPr>
    </w:p>
    <w:p w:rsidR="00F37132" w:rsidRPr="00065A5A" w:rsidRDefault="00F37132" w:rsidP="00BD65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65A5A">
        <w:rPr>
          <w:color w:val="auto"/>
          <w:sz w:val="28"/>
          <w:szCs w:val="28"/>
        </w:rPr>
        <w:t xml:space="preserve">В соответствии с Решением </w:t>
      </w:r>
      <w:r w:rsidRPr="00065A5A">
        <w:rPr>
          <w:color w:val="auto"/>
          <w:sz w:val="28"/>
          <w:szCs w:val="28"/>
          <w:lang w:bidi="ru-RU"/>
        </w:rPr>
        <w:t xml:space="preserve">Совета </w:t>
      </w:r>
      <w:r w:rsidR="0003557C" w:rsidRPr="00065A5A">
        <w:rPr>
          <w:color w:val="auto"/>
          <w:sz w:val="28"/>
          <w:szCs w:val="28"/>
          <w:lang w:bidi="ru-RU"/>
        </w:rPr>
        <w:t>Китовского</w:t>
      </w:r>
      <w:r w:rsidR="00440417" w:rsidRPr="00065A5A">
        <w:rPr>
          <w:color w:val="auto"/>
          <w:sz w:val="28"/>
          <w:szCs w:val="28"/>
          <w:lang w:bidi="ru-RU"/>
        </w:rPr>
        <w:t xml:space="preserve"> сельского поселения</w:t>
      </w:r>
      <w:r w:rsidRPr="00065A5A">
        <w:rPr>
          <w:color w:val="auto"/>
          <w:sz w:val="28"/>
          <w:szCs w:val="28"/>
          <w:lang w:bidi="ru-RU"/>
        </w:rPr>
        <w:t xml:space="preserve"> от 2</w:t>
      </w:r>
      <w:r w:rsidR="00065A5A" w:rsidRPr="00065A5A">
        <w:rPr>
          <w:color w:val="auto"/>
          <w:sz w:val="28"/>
          <w:szCs w:val="28"/>
          <w:lang w:bidi="ru-RU"/>
        </w:rPr>
        <w:t>6</w:t>
      </w:r>
      <w:r w:rsidRPr="00065A5A">
        <w:rPr>
          <w:color w:val="auto"/>
          <w:sz w:val="28"/>
          <w:szCs w:val="28"/>
          <w:lang w:bidi="ru-RU"/>
        </w:rPr>
        <w:t>.12.202</w:t>
      </w:r>
      <w:r w:rsidR="00065A5A" w:rsidRPr="00065A5A">
        <w:rPr>
          <w:color w:val="auto"/>
          <w:sz w:val="28"/>
          <w:szCs w:val="28"/>
          <w:lang w:bidi="ru-RU"/>
        </w:rPr>
        <w:t>2</w:t>
      </w:r>
      <w:r w:rsidRPr="00065A5A">
        <w:rPr>
          <w:color w:val="auto"/>
          <w:sz w:val="28"/>
          <w:szCs w:val="28"/>
          <w:lang w:bidi="ru-RU"/>
        </w:rPr>
        <w:t xml:space="preserve"> № </w:t>
      </w:r>
      <w:r w:rsidR="00065A5A" w:rsidRPr="00065A5A">
        <w:rPr>
          <w:color w:val="auto"/>
          <w:sz w:val="28"/>
          <w:szCs w:val="28"/>
          <w:lang w:bidi="ru-RU"/>
        </w:rPr>
        <w:t>29</w:t>
      </w:r>
      <w:r w:rsidRPr="00065A5A">
        <w:rPr>
          <w:color w:val="auto"/>
          <w:sz w:val="28"/>
          <w:szCs w:val="28"/>
          <w:lang w:bidi="ru-RU"/>
        </w:rPr>
        <w:t xml:space="preserve"> «О бюджете </w:t>
      </w:r>
      <w:r w:rsidR="0003557C" w:rsidRPr="00065A5A">
        <w:rPr>
          <w:color w:val="auto"/>
          <w:sz w:val="28"/>
          <w:szCs w:val="28"/>
          <w:lang w:bidi="ru-RU"/>
        </w:rPr>
        <w:t>Китовского</w:t>
      </w:r>
      <w:r w:rsidR="00440417" w:rsidRPr="00065A5A">
        <w:rPr>
          <w:color w:val="auto"/>
          <w:sz w:val="28"/>
          <w:szCs w:val="28"/>
          <w:lang w:bidi="ru-RU"/>
        </w:rPr>
        <w:t xml:space="preserve"> сельского поселения</w:t>
      </w:r>
      <w:r w:rsidRPr="00065A5A">
        <w:rPr>
          <w:color w:val="auto"/>
          <w:sz w:val="28"/>
          <w:szCs w:val="28"/>
          <w:lang w:bidi="ru-RU"/>
        </w:rPr>
        <w:t xml:space="preserve"> на 202</w:t>
      </w:r>
      <w:r w:rsidR="00065A5A" w:rsidRPr="00065A5A">
        <w:rPr>
          <w:color w:val="auto"/>
          <w:sz w:val="28"/>
          <w:szCs w:val="28"/>
          <w:lang w:bidi="ru-RU"/>
        </w:rPr>
        <w:t>3</w:t>
      </w:r>
      <w:r w:rsidRPr="00065A5A">
        <w:rPr>
          <w:color w:val="auto"/>
          <w:sz w:val="28"/>
          <w:szCs w:val="28"/>
          <w:lang w:bidi="ru-RU"/>
        </w:rPr>
        <w:t xml:space="preserve"> год и </w:t>
      </w:r>
      <w:r w:rsidR="00A6082C" w:rsidRPr="00065A5A">
        <w:rPr>
          <w:color w:val="auto"/>
          <w:sz w:val="28"/>
          <w:szCs w:val="28"/>
          <w:lang w:bidi="ru-RU"/>
        </w:rPr>
        <w:t xml:space="preserve">на </w:t>
      </w:r>
      <w:r w:rsidRPr="00065A5A">
        <w:rPr>
          <w:color w:val="auto"/>
          <w:sz w:val="28"/>
          <w:szCs w:val="28"/>
          <w:lang w:bidi="ru-RU"/>
        </w:rPr>
        <w:t>плановый период 202</w:t>
      </w:r>
      <w:r w:rsidR="00065A5A" w:rsidRPr="00065A5A">
        <w:rPr>
          <w:color w:val="auto"/>
          <w:sz w:val="28"/>
          <w:szCs w:val="28"/>
          <w:lang w:bidi="ru-RU"/>
        </w:rPr>
        <w:t>4 и 2025</w:t>
      </w:r>
      <w:r w:rsidRPr="00065A5A">
        <w:rPr>
          <w:color w:val="auto"/>
          <w:sz w:val="28"/>
          <w:szCs w:val="28"/>
          <w:lang w:bidi="ru-RU"/>
        </w:rPr>
        <w:t xml:space="preserve"> годов»</w:t>
      </w:r>
      <w:r w:rsidRPr="00065A5A">
        <w:rPr>
          <w:color w:val="auto"/>
          <w:sz w:val="28"/>
          <w:szCs w:val="28"/>
        </w:rPr>
        <w:t xml:space="preserve"> в первоначальной  редакции бюджет </w:t>
      </w:r>
      <w:r w:rsidR="000F7F68" w:rsidRPr="00065A5A">
        <w:rPr>
          <w:color w:val="auto"/>
          <w:sz w:val="28"/>
          <w:szCs w:val="28"/>
        </w:rPr>
        <w:t>поселения</w:t>
      </w:r>
      <w:r w:rsidRPr="00065A5A">
        <w:rPr>
          <w:color w:val="auto"/>
          <w:sz w:val="28"/>
          <w:szCs w:val="28"/>
        </w:rPr>
        <w:t xml:space="preserve"> на 202</w:t>
      </w:r>
      <w:r w:rsidR="00065A5A" w:rsidRPr="00065A5A">
        <w:rPr>
          <w:color w:val="auto"/>
          <w:sz w:val="28"/>
          <w:szCs w:val="28"/>
        </w:rPr>
        <w:t>3</w:t>
      </w:r>
      <w:r w:rsidRPr="00065A5A">
        <w:rPr>
          <w:color w:val="auto"/>
          <w:sz w:val="28"/>
          <w:szCs w:val="28"/>
        </w:rPr>
        <w:t xml:space="preserve"> год был утвержден, как бездефицитный, по доходам и расходам в сумме </w:t>
      </w:r>
      <w:r w:rsidR="00065A5A" w:rsidRPr="00065A5A">
        <w:rPr>
          <w:bCs/>
          <w:color w:val="auto"/>
          <w:sz w:val="28"/>
          <w:szCs w:val="28"/>
        </w:rPr>
        <w:t>11590991</w:t>
      </w:r>
      <w:r w:rsidR="00785194" w:rsidRPr="00065A5A">
        <w:rPr>
          <w:bCs/>
          <w:color w:val="auto"/>
          <w:sz w:val="28"/>
          <w:szCs w:val="28"/>
        </w:rPr>
        <w:t>,</w:t>
      </w:r>
      <w:r w:rsidR="00065A5A" w:rsidRPr="00065A5A">
        <w:rPr>
          <w:bCs/>
          <w:color w:val="auto"/>
          <w:sz w:val="28"/>
          <w:szCs w:val="28"/>
        </w:rPr>
        <w:t>68</w:t>
      </w:r>
      <w:r w:rsidR="00785194" w:rsidRPr="00065A5A">
        <w:rPr>
          <w:bCs/>
          <w:color w:val="auto"/>
          <w:sz w:val="28"/>
          <w:szCs w:val="28"/>
        </w:rPr>
        <w:t xml:space="preserve"> </w:t>
      </w:r>
      <w:r w:rsidRPr="00065A5A">
        <w:rPr>
          <w:color w:val="auto"/>
          <w:sz w:val="28"/>
          <w:szCs w:val="28"/>
        </w:rPr>
        <w:t xml:space="preserve">рублей. </w:t>
      </w:r>
    </w:p>
    <w:p w:rsidR="00F37132" w:rsidRPr="00160B9B" w:rsidRDefault="00F37132" w:rsidP="00BD65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0B9B">
        <w:rPr>
          <w:color w:val="auto"/>
          <w:sz w:val="28"/>
          <w:szCs w:val="28"/>
        </w:rPr>
        <w:t xml:space="preserve">В отчетном периоде в Решение о бюджете </w:t>
      </w:r>
      <w:r w:rsidR="00440417" w:rsidRPr="00160B9B">
        <w:rPr>
          <w:color w:val="auto"/>
          <w:sz w:val="28"/>
          <w:szCs w:val="28"/>
        </w:rPr>
        <w:t>поселения</w:t>
      </w:r>
      <w:r w:rsidRPr="00160B9B">
        <w:rPr>
          <w:rFonts w:ascii="Calibri" w:hAnsi="Calibri"/>
          <w:color w:val="auto"/>
          <w:sz w:val="28"/>
          <w:szCs w:val="28"/>
          <w:lang w:eastAsia="en-US"/>
        </w:rPr>
        <w:t xml:space="preserve"> </w:t>
      </w:r>
      <w:r w:rsidRPr="00160B9B">
        <w:rPr>
          <w:color w:val="auto"/>
          <w:sz w:val="28"/>
          <w:szCs w:val="28"/>
        </w:rPr>
        <w:t xml:space="preserve">было внесено               </w:t>
      </w:r>
      <w:r w:rsidR="00A6082C" w:rsidRPr="00160B9B">
        <w:rPr>
          <w:color w:val="auto"/>
          <w:sz w:val="28"/>
          <w:szCs w:val="28"/>
        </w:rPr>
        <w:t>2</w:t>
      </w:r>
      <w:r w:rsidRPr="00160B9B">
        <w:rPr>
          <w:color w:val="auto"/>
          <w:sz w:val="28"/>
          <w:szCs w:val="28"/>
        </w:rPr>
        <w:t xml:space="preserve"> изменени</w:t>
      </w:r>
      <w:r w:rsidR="00321DBC" w:rsidRPr="00160B9B">
        <w:rPr>
          <w:color w:val="auto"/>
          <w:sz w:val="28"/>
          <w:szCs w:val="28"/>
        </w:rPr>
        <w:t>я</w:t>
      </w:r>
      <w:r w:rsidRPr="00160B9B">
        <w:rPr>
          <w:color w:val="auto"/>
          <w:sz w:val="28"/>
          <w:szCs w:val="28"/>
        </w:rPr>
        <w:t xml:space="preserve">, предусматривающие изменения основных характеристик и показателей бюджета </w:t>
      </w:r>
      <w:r w:rsidR="0003557C" w:rsidRPr="00160B9B">
        <w:rPr>
          <w:color w:val="auto"/>
          <w:sz w:val="28"/>
          <w:szCs w:val="28"/>
        </w:rPr>
        <w:t>Китовского</w:t>
      </w:r>
      <w:r w:rsidR="00440417" w:rsidRPr="00160B9B">
        <w:rPr>
          <w:color w:val="auto"/>
          <w:sz w:val="28"/>
          <w:szCs w:val="28"/>
        </w:rPr>
        <w:t xml:space="preserve"> сельского поселения</w:t>
      </w:r>
      <w:r w:rsidRPr="00160B9B">
        <w:rPr>
          <w:color w:val="auto"/>
          <w:sz w:val="28"/>
          <w:szCs w:val="28"/>
        </w:rPr>
        <w:t xml:space="preserve"> на текущий 202</w:t>
      </w:r>
      <w:r w:rsidR="00160B9B" w:rsidRPr="00160B9B">
        <w:rPr>
          <w:color w:val="auto"/>
          <w:sz w:val="28"/>
          <w:szCs w:val="28"/>
        </w:rPr>
        <w:t>3</w:t>
      </w:r>
      <w:r w:rsidRPr="00160B9B">
        <w:rPr>
          <w:color w:val="auto"/>
          <w:sz w:val="28"/>
          <w:szCs w:val="28"/>
        </w:rPr>
        <w:t xml:space="preserve"> фина</w:t>
      </w:r>
      <w:r w:rsidR="007F3214" w:rsidRPr="00160B9B">
        <w:rPr>
          <w:color w:val="auto"/>
          <w:sz w:val="28"/>
          <w:szCs w:val="28"/>
        </w:rPr>
        <w:t>н</w:t>
      </w:r>
      <w:r w:rsidRPr="00160B9B">
        <w:rPr>
          <w:color w:val="auto"/>
          <w:sz w:val="28"/>
          <w:szCs w:val="28"/>
        </w:rPr>
        <w:t xml:space="preserve">совый год. </w:t>
      </w:r>
    </w:p>
    <w:p w:rsidR="00F37132" w:rsidRPr="00160B9B" w:rsidRDefault="00F37132" w:rsidP="00BD65DF">
      <w:pPr>
        <w:pStyle w:val="Default"/>
        <w:ind w:firstLine="709"/>
        <w:jc w:val="both"/>
        <w:rPr>
          <w:rFonts w:eastAsia="Courier New" w:cs="Courier New"/>
          <w:color w:val="auto"/>
          <w:lang w:bidi="ru-RU"/>
        </w:rPr>
      </w:pPr>
      <w:r w:rsidRPr="00160B9B">
        <w:rPr>
          <w:color w:val="auto"/>
          <w:sz w:val="28"/>
          <w:szCs w:val="28"/>
        </w:rPr>
        <w:t>Динамика изменений и дополнений, внесенных в первоначально утвержденный бюджет</w:t>
      </w:r>
      <w:r w:rsidRPr="00160B9B">
        <w:rPr>
          <w:color w:val="auto"/>
        </w:rPr>
        <w:t xml:space="preserve"> </w:t>
      </w:r>
      <w:r w:rsidR="0003557C" w:rsidRPr="00160B9B">
        <w:rPr>
          <w:color w:val="auto"/>
          <w:sz w:val="28"/>
          <w:szCs w:val="28"/>
        </w:rPr>
        <w:t>Китовского</w:t>
      </w:r>
      <w:r w:rsidR="00440417" w:rsidRPr="00160B9B">
        <w:rPr>
          <w:color w:val="auto"/>
          <w:sz w:val="28"/>
          <w:szCs w:val="28"/>
        </w:rPr>
        <w:t xml:space="preserve"> сельского поселения</w:t>
      </w:r>
      <w:r w:rsidRPr="00160B9B">
        <w:rPr>
          <w:color w:val="auto"/>
          <w:sz w:val="28"/>
          <w:szCs w:val="28"/>
        </w:rPr>
        <w:t>, представлена в Таблице № 1.</w:t>
      </w:r>
      <w:bookmarkStart w:id="1" w:name="_GoBack"/>
      <w:bookmarkEnd w:id="1"/>
      <w:r w:rsidRPr="00160B9B"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160B9B">
        <w:rPr>
          <w:rFonts w:eastAsia="Courier New" w:cs="Courier New"/>
          <w:color w:val="auto"/>
          <w:lang w:bidi="ru-RU"/>
        </w:rPr>
        <w:t xml:space="preserve">                     </w:t>
      </w:r>
    </w:p>
    <w:p w:rsidR="00F37132" w:rsidRPr="00160B9B" w:rsidRDefault="00F37132" w:rsidP="00406F26">
      <w:pPr>
        <w:spacing w:after="120"/>
        <w:ind w:firstLine="567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60B9B">
        <w:rPr>
          <w:rFonts w:ascii="Times New Roman" w:hAnsi="Times New Roman"/>
          <w:color w:val="auto"/>
        </w:rPr>
        <w:t xml:space="preserve">                                                                  </w:t>
      </w:r>
      <w:r w:rsidR="003F50F4" w:rsidRPr="00160B9B">
        <w:rPr>
          <w:rFonts w:ascii="Times New Roman" w:hAnsi="Times New Roman"/>
          <w:color w:val="auto"/>
        </w:rPr>
        <w:t xml:space="preserve">              </w:t>
      </w:r>
      <w:r w:rsidRPr="00160B9B">
        <w:rPr>
          <w:rFonts w:ascii="Times New Roman" w:hAnsi="Times New Roman"/>
          <w:color w:val="auto"/>
        </w:rPr>
        <w:t xml:space="preserve">           Таблица № 1</w:t>
      </w:r>
      <w:r w:rsidR="003F50F4" w:rsidRPr="00160B9B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3F50F4" w:rsidRPr="00160B9B">
        <w:rPr>
          <w:rFonts w:ascii="Times New Roman" w:hAnsi="Times New Roman"/>
          <w:color w:val="auto"/>
        </w:rPr>
        <w:t>в рублях</w:t>
      </w:r>
      <w:r w:rsidR="003F50F4" w:rsidRPr="00160B9B">
        <w:rPr>
          <w:rFonts w:ascii="Times New Roman" w:hAnsi="Times New Roman"/>
          <w:color w:val="auto"/>
          <w:sz w:val="26"/>
          <w:szCs w:val="26"/>
        </w:rPr>
        <w:t>)</w:t>
      </w:r>
      <w:r w:rsidRPr="00160B9B"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140"/>
        <w:gridCol w:w="1113"/>
        <w:gridCol w:w="1018"/>
        <w:gridCol w:w="967"/>
        <w:gridCol w:w="1278"/>
        <w:gridCol w:w="1164"/>
        <w:gridCol w:w="1218"/>
        <w:gridCol w:w="1039"/>
      </w:tblGrid>
      <w:tr w:rsidR="00F37132" w:rsidRPr="00065A5A" w:rsidTr="00D33F16"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2" w:rsidRPr="00160B9B" w:rsidRDefault="00F37132" w:rsidP="00406F26">
            <w:pPr>
              <w:ind w:left="-120" w:right="-108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37132" w:rsidRPr="00160B9B" w:rsidRDefault="00F37132" w:rsidP="00406F26">
            <w:pPr>
              <w:ind w:left="-120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Решение</w:t>
            </w:r>
          </w:p>
          <w:p w:rsidR="00F37132" w:rsidRPr="00160B9B" w:rsidRDefault="00F37132" w:rsidP="00406F26">
            <w:pPr>
              <w:ind w:left="-120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Совета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Доходы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Расходы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Источники финанси-</w:t>
            </w:r>
          </w:p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рования дефицита бюджета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 xml:space="preserve">Дефицит </w:t>
            </w:r>
          </w:p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(-) /профицит (+) бюджета</w:t>
            </w:r>
          </w:p>
        </w:tc>
      </w:tr>
      <w:tr w:rsidR="00C63F6F" w:rsidRPr="00065A5A" w:rsidTr="00D33F16">
        <w:trPr>
          <w:trHeight w:val="618"/>
        </w:trPr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Всего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color w:val="auto"/>
                <w:sz w:val="21"/>
                <w:szCs w:val="21"/>
              </w:rPr>
              <w:t>Налоговые доходы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color w:val="auto"/>
                <w:sz w:val="21"/>
                <w:szCs w:val="21"/>
              </w:rPr>
              <w:t>Нена-</w:t>
            </w:r>
          </w:p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color w:val="auto"/>
                <w:sz w:val="21"/>
                <w:szCs w:val="21"/>
              </w:rPr>
              <w:t>логовые доходы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ind w:left="-108" w:right="-10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color w:val="auto"/>
                <w:sz w:val="21"/>
                <w:szCs w:val="21"/>
              </w:rPr>
              <w:t>Безвоз-</w:t>
            </w:r>
          </w:p>
          <w:p w:rsidR="00F37132" w:rsidRPr="00160B9B" w:rsidRDefault="00F37132" w:rsidP="00406F26">
            <w:pPr>
              <w:ind w:left="-108" w:right="-10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color w:val="auto"/>
                <w:sz w:val="21"/>
                <w:szCs w:val="21"/>
              </w:rPr>
              <w:t>мездные</w:t>
            </w:r>
          </w:p>
          <w:p w:rsidR="00F37132" w:rsidRPr="00160B9B" w:rsidRDefault="00F37132" w:rsidP="00406F26">
            <w:pPr>
              <w:ind w:left="-108" w:right="-10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60B9B">
              <w:rPr>
                <w:rFonts w:ascii="Times New Roman" w:hAnsi="Times New Roman"/>
                <w:color w:val="auto"/>
                <w:sz w:val="21"/>
                <w:szCs w:val="21"/>
              </w:rPr>
              <w:t>поступления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065A5A" w:rsidRDefault="00F37132" w:rsidP="00406F26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065A5A" w:rsidRDefault="00F37132" w:rsidP="00406F26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065A5A" w:rsidRDefault="00F37132" w:rsidP="00406F26">
            <w:pPr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</w:tr>
      <w:tr w:rsidR="00C63F6F" w:rsidRPr="00065A5A" w:rsidTr="00D33F16">
        <w:trPr>
          <w:trHeight w:val="1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20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20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Дата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F37132" w:rsidP="00406F26">
            <w:pPr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065A5A" w:rsidRDefault="00F37132" w:rsidP="00406F26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065A5A" w:rsidRDefault="00F37132" w:rsidP="00406F26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065A5A" w:rsidRDefault="00F37132" w:rsidP="00406F26">
            <w:pPr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</w:tr>
      <w:tr w:rsidR="00C63F6F" w:rsidRPr="00065A5A" w:rsidTr="00D33F1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561536" w:rsidRDefault="00160B9B" w:rsidP="00406F26">
            <w:pPr>
              <w:ind w:left="-107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6153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561536" w:rsidRDefault="00F37132" w:rsidP="00160B9B">
            <w:pPr>
              <w:ind w:left="-107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6153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  <w:r w:rsidR="00160B9B" w:rsidRPr="0056153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</w:t>
            </w:r>
            <w:r w:rsidRPr="0056153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.12.202</w:t>
            </w:r>
            <w:r w:rsidR="00160B9B" w:rsidRPr="0056153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160B9B" w:rsidP="00160B9B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11590991</w:t>
            </w:r>
            <w:r w:rsidR="00A6082C"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,</w:t>
            </w: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2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2030000</w:t>
            </w:r>
            <w:r w:rsidR="00F37132"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</w:t>
            </w:r>
            <w:r w:rsidR="003F50F4"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  <w:r w:rsidR="00F37132"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2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241300</w:t>
            </w:r>
            <w:r w:rsidR="003F50F4"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32" w:rsidRPr="00160B9B" w:rsidRDefault="00160B9B" w:rsidP="00160B9B">
            <w:pPr>
              <w:ind w:left="-108" w:right="-10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9319691</w:t>
            </w:r>
            <w:r w:rsidR="003F50F4"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,</w:t>
            </w: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68</w:t>
            </w:r>
            <w:r w:rsidR="003F50F4"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160B9B" w:rsidP="00160B9B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11590991</w:t>
            </w:r>
            <w:r w:rsidR="00A6082C"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,</w:t>
            </w: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68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F37132" w:rsidP="00406F26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0B9B">
              <w:rPr>
                <w:rFonts w:ascii="Times New Roman" w:hAnsi="Times New Roman"/>
                <w:b/>
                <w:color w:val="auto"/>
              </w:rPr>
              <w:t>-</w:t>
            </w:r>
          </w:p>
        </w:tc>
      </w:tr>
      <w:tr w:rsidR="00C63F6F" w:rsidRPr="00065A5A" w:rsidTr="00D33F1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561536" w:rsidRDefault="00561536" w:rsidP="00406F26">
            <w:pPr>
              <w:ind w:left="-120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1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561536" w:rsidRDefault="00C65FE9" w:rsidP="00160B9B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1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160B9B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F37132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.0</w:t>
            </w:r>
            <w:r w:rsidR="00160B9B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F37132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.202</w:t>
            </w:r>
            <w:r w:rsidR="00160B9B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32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32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32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160B9B" w:rsidP="00406F26">
            <w:pPr>
              <w:ind w:left="-108" w:right="-10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160B9B" w:rsidRDefault="00C63F6F" w:rsidP="00160B9B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+</w:t>
            </w:r>
            <w:r w:rsidR="00160B9B" w:rsidRPr="00160B9B">
              <w:rPr>
                <w:rFonts w:ascii="Times New Roman" w:hAnsi="Times New Roman"/>
                <w:color w:val="auto"/>
                <w:sz w:val="20"/>
                <w:szCs w:val="20"/>
              </w:rPr>
              <w:t>84828</w:t>
            </w: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66179A" w:rsidRPr="00160B9B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160B9B" w:rsidRPr="00160B9B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56274D" w:rsidRDefault="00F37132" w:rsidP="0056274D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color w:val="auto"/>
                <w:sz w:val="20"/>
                <w:szCs w:val="20"/>
              </w:rPr>
              <w:t>+</w:t>
            </w:r>
            <w:r w:rsidR="0056274D" w:rsidRPr="0056274D">
              <w:rPr>
                <w:rFonts w:ascii="Times New Roman" w:hAnsi="Times New Roman"/>
                <w:color w:val="auto"/>
                <w:sz w:val="20"/>
                <w:szCs w:val="20"/>
              </w:rPr>
              <w:t>84828</w:t>
            </w:r>
            <w:r w:rsidRPr="0056274D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56274D" w:rsidRPr="0056274D">
              <w:rPr>
                <w:rFonts w:ascii="Times New Roman" w:hAnsi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32" w:rsidRPr="0056274D" w:rsidRDefault="00F37132" w:rsidP="0056274D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="0056274D" w:rsidRPr="0056274D">
              <w:rPr>
                <w:rFonts w:ascii="Times New Roman" w:hAnsi="Times New Roman"/>
                <w:color w:val="auto"/>
                <w:sz w:val="20"/>
                <w:szCs w:val="20"/>
              </w:rPr>
              <w:t>84828</w:t>
            </w:r>
            <w:r w:rsidRPr="0056274D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56274D" w:rsidRPr="0056274D">
              <w:rPr>
                <w:rFonts w:ascii="Times New Roman" w:hAnsi="Times New Roman"/>
                <w:color w:val="auto"/>
                <w:sz w:val="20"/>
                <w:szCs w:val="20"/>
              </w:rPr>
              <w:t>43</w:t>
            </w:r>
          </w:p>
        </w:tc>
      </w:tr>
      <w:tr w:rsidR="00C65FE9" w:rsidRPr="00065A5A" w:rsidTr="00D33F1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9" w:rsidRPr="00561536" w:rsidRDefault="00561536" w:rsidP="00406F26">
            <w:pPr>
              <w:ind w:left="-120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153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9" w:rsidRPr="00561536" w:rsidRDefault="00160B9B" w:rsidP="00160B9B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1536"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  <w:r w:rsidR="00C65FE9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.0</w:t>
            </w:r>
            <w:r w:rsidRPr="0056153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C65FE9" w:rsidRPr="00561536">
              <w:rPr>
                <w:rFonts w:ascii="Times New Roman" w:hAnsi="Times New Roman"/>
                <w:color w:val="auto"/>
                <w:sz w:val="20"/>
                <w:szCs w:val="20"/>
              </w:rPr>
              <w:t>.202</w:t>
            </w:r>
            <w:r w:rsidRPr="0056153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9" w:rsidRPr="00160B9B" w:rsidRDefault="00160B9B" w:rsidP="0066179A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E9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E9" w:rsidRPr="00160B9B" w:rsidRDefault="00160B9B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E9" w:rsidRPr="00160B9B" w:rsidRDefault="00160B9B" w:rsidP="00406F26">
            <w:pPr>
              <w:ind w:left="-108" w:right="-10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E9" w:rsidRPr="00160B9B" w:rsidRDefault="00A074B8" w:rsidP="00160B9B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+</w:t>
            </w:r>
            <w:r w:rsidR="00160B9B" w:rsidRPr="00160B9B">
              <w:rPr>
                <w:rFonts w:ascii="Times New Roman" w:hAnsi="Times New Roman"/>
                <w:color w:val="auto"/>
                <w:sz w:val="20"/>
                <w:szCs w:val="20"/>
              </w:rPr>
              <w:t>261146</w:t>
            </w:r>
            <w:r w:rsidRPr="00160B9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160B9B" w:rsidRPr="00160B9B">
              <w:rPr>
                <w:rFonts w:ascii="Times New Roman" w:hAnsi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E9" w:rsidRPr="0056274D" w:rsidRDefault="0056274D" w:rsidP="00406F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color w:val="auto"/>
                <w:sz w:val="20"/>
                <w:szCs w:val="20"/>
              </w:rPr>
              <w:t>+261146,00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E9" w:rsidRPr="0056274D" w:rsidRDefault="0066179A" w:rsidP="00670A57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="0056274D" w:rsidRPr="0056274D">
              <w:rPr>
                <w:rFonts w:ascii="Times New Roman" w:hAnsi="Times New Roman"/>
                <w:color w:val="auto"/>
                <w:sz w:val="20"/>
                <w:szCs w:val="20"/>
              </w:rPr>
              <w:t>261146,00</w:t>
            </w:r>
          </w:p>
        </w:tc>
      </w:tr>
      <w:tr w:rsidR="00D33F16" w:rsidRPr="00065A5A" w:rsidTr="00D33F16"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16" w:rsidRPr="0056274D" w:rsidRDefault="00D33F16" w:rsidP="00406F26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Итого изменения, в том числе в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160B9B" w:rsidP="00406F26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</w:rPr>
              <w:t>-</w:t>
            </w:r>
          </w:p>
          <w:p w:rsidR="00D33F16" w:rsidRPr="0056274D" w:rsidRDefault="00D33F16" w:rsidP="00D33F16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160B9B" w:rsidP="00406F26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160B9B" w:rsidP="00406F26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160B9B" w:rsidP="00D33F16">
            <w:pPr>
              <w:ind w:left="-108" w:right="-102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D33F16" w:rsidP="00406F26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  <w:r w:rsidR="00160B9B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345974</w:t>
            </w: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</w:t>
            </w:r>
            <w:r w:rsidR="00160B9B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43</w:t>
            </w:r>
          </w:p>
          <w:p w:rsidR="00D33F16" w:rsidRPr="0056274D" w:rsidRDefault="00D33F16" w:rsidP="0056274D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+2,</w:t>
            </w:r>
            <w:r w:rsidR="0056274D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98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D33F16" w:rsidP="0056274D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  <w:r w:rsidR="0056274D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345974</w:t>
            </w: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</w:t>
            </w:r>
            <w:r w:rsidR="0056274D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16" w:rsidRPr="0056274D" w:rsidRDefault="00D33F16" w:rsidP="0056274D">
            <w:pPr>
              <w:ind w:left="-108" w:right="-108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-</w:t>
            </w:r>
            <w:r w:rsidR="0056274D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345974</w:t>
            </w:r>
            <w:r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,</w:t>
            </w:r>
            <w:r w:rsidR="0056274D" w:rsidRPr="00562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43</w:t>
            </w:r>
          </w:p>
        </w:tc>
      </w:tr>
      <w:tr w:rsidR="0056274D" w:rsidRPr="00065A5A" w:rsidTr="0056274D"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4D" w:rsidRPr="0056274D" w:rsidRDefault="0056274D" w:rsidP="00406F26">
            <w:pPr>
              <w:ind w:left="-107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Утверждено с изменениями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4D" w:rsidRPr="0056274D" w:rsidRDefault="0056274D" w:rsidP="0056274D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6274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11590991,68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4D" w:rsidRPr="00160B9B" w:rsidRDefault="0056274D" w:rsidP="0056274D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2030000,00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4D" w:rsidRPr="00160B9B" w:rsidRDefault="0056274D" w:rsidP="0056274D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241300,00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4D" w:rsidRPr="00160B9B" w:rsidRDefault="0056274D" w:rsidP="0056274D">
            <w:pPr>
              <w:ind w:left="-108" w:right="-10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160B9B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9319691,68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4D" w:rsidRPr="0056274D" w:rsidRDefault="0056274D" w:rsidP="0056274D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6274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11936966,11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4D" w:rsidRPr="0056274D" w:rsidRDefault="0056274D" w:rsidP="00336B3D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345974,43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4D" w:rsidRPr="0056274D" w:rsidRDefault="0056274D" w:rsidP="00336B3D">
            <w:pPr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56274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-345974,43</w:t>
            </w:r>
          </w:p>
        </w:tc>
      </w:tr>
    </w:tbl>
    <w:p w:rsidR="00180901" w:rsidRPr="00E771F1" w:rsidRDefault="00180901" w:rsidP="00406F2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71F1">
        <w:rPr>
          <w:rFonts w:ascii="Times New Roman" w:hAnsi="Times New Roman"/>
          <w:color w:val="auto"/>
          <w:sz w:val="28"/>
          <w:szCs w:val="28"/>
        </w:rPr>
        <w:lastRenderedPageBreak/>
        <w:t>В результате внесенных в</w:t>
      </w:r>
      <w:r w:rsidRPr="00E771F1">
        <w:rPr>
          <w:b/>
          <w:bCs/>
          <w:iCs/>
          <w:color w:val="auto"/>
          <w:sz w:val="28"/>
          <w:szCs w:val="28"/>
        </w:rPr>
        <w:t xml:space="preserve"> </w:t>
      </w:r>
      <w:r w:rsidRPr="00E771F1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квартале 202</w:t>
      </w:r>
      <w:r w:rsidR="00E771F1">
        <w:rPr>
          <w:rFonts w:ascii="Times New Roman" w:hAnsi="Times New Roman"/>
          <w:color w:val="auto"/>
          <w:sz w:val="28"/>
          <w:szCs w:val="28"/>
        </w:rPr>
        <w:t>3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года поправок доходная часть бюджета </w:t>
      </w:r>
      <w:r w:rsidR="004074BA" w:rsidRPr="00E771F1">
        <w:rPr>
          <w:rFonts w:ascii="Times New Roman" w:hAnsi="Times New Roman"/>
          <w:color w:val="auto"/>
          <w:sz w:val="28"/>
          <w:szCs w:val="28"/>
        </w:rPr>
        <w:t>поселения</w:t>
      </w:r>
      <w:r w:rsidR="00C03B1F" w:rsidRPr="00E771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не изменилась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, расходная часть увеличилась на 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345974</w:t>
      </w:r>
      <w:r w:rsidR="00C03B1F" w:rsidRPr="00E771F1">
        <w:rPr>
          <w:rFonts w:ascii="Times New Roman" w:hAnsi="Times New Roman"/>
          <w:color w:val="auto"/>
          <w:sz w:val="28"/>
          <w:szCs w:val="28"/>
        </w:rPr>
        <w:t>,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43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рублей или на </w:t>
      </w:r>
      <w:r w:rsidR="003646A5" w:rsidRPr="00E771F1">
        <w:rPr>
          <w:rFonts w:ascii="Times New Roman" w:hAnsi="Times New Roman"/>
          <w:color w:val="auto"/>
          <w:sz w:val="28"/>
          <w:szCs w:val="28"/>
        </w:rPr>
        <w:t>2</w:t>
      </w:r>
      <w:r w:rsidRPr="00E771F1">
        <w:rPr>
          <w:rFonts w:ascii="Times New Roman" w:hAnsi="Times New Roman"/>
          <w:color w:val="auto"/>
          <w:sz w:val="28"/>
          <w:szCs w:val="28"/>
        </w:rPr>
        <w:t>,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98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%. Планируемый дефицит бюджета составил 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345974</w:t>
      </w:r>
      <w:r w:rsidR="00C03B1F" w:rsidRPr="00E771F1">
        <w:rPr>
          <w:rFonts w:ascii="Times New Roman" w:hAnsi="Times New Roman"/>
          <w:color w:val="auto"/>
          <w:sz w:val="28"/>
          <w:szCs w:val="28"/>
        </w:rPr>
        <w:t>,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43</w:t>
      </w:r>
      <w:r w:rsidR="00C03B1F" w:rsidRPr="00E771F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771F1">
        <w:rPr>
          <w:rFonts w:ascii="Times New Roman" w:hAnsi="Times New Roman"/>
          <w:color w:val="auto"/>
          <w:sz w:val="28"/>
          <w:szCs w:val="28"/>
        </w:rPr>
        <w:t>рублей.</w:t>
      </w:r>
    </w:p>
    <w:p w:rsidR="00180901" w:rsidRPr="00E771F1" w:rsidRDefault="00180901" w:rsidP="00BD65D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71F1">
        <w:rPr>
          <w:rFonts w:ascii="Times New Roman" w:hAnsi="Times New Roman"/>
          <w:color w:val="auto"/>
          <w:sz w:val="28"/>
          <w:szCs w:val="28"/>
        </w:rPr>
        <w:t xml:space="preserve">Проверкой соответствия данных графы 4 «Утвержденные бюджетные назначения» разделов 1 «Доходы бюджета - всего» и 2 «Расходы бюджета - всего» Отчета ф. 0503117 на </w:t>
      </w:r>
      <w:r w:rsidR="00BD65DF" w:rsidRPr="00E771F1">
        <w:rPr>
          <w:rFonts w:ascii="Times New Roman" w:hAnsi="Times New Roman"/>
          <w:color w:val="auto"/>
          <w:sz w:val="28"/>
          <w:szCs w:val="28"/>
        </w:rPr>
        <w:t>01.04.202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3</w:t>
      </w:r>
      <w:r w:rsidR="00BD65DF" w:rsidRPr="00E771F1">
        <w:rPr>
          <w:rFonts w:ascii="Times New Roman" w:hAnsi="Times New Roman"/>
          <w:color w:val="auto"/>
          <w:sz w:val="28"/>
          <w:szCs w:val="28"/>
        </w:rPr>
        <w:t>г.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соответствующим уточненным  плановым показателям доходной и расходной част</w:t>
      </w:r>
      <w:r w:rsidR="006A0167" w:rsidRPr="00E771F1">
        <w:rPr>
          <w:rFonts w:ascii="Times New Roman" w:hAnsi="Times New Roman"/>
          <w:color w:val="auto"/>
          <w:sz w:val="28"/>
          <w:szCs w:val="28"/>
        </w:rPr>
        <w:t>ей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бюджета </w:t>
      </w:r>
      <w:r w:rsidR="0003557C" w:rsidRPr="00E771F1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771F1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на 202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3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год, сводной бюджетной росписи и кассового плана бюджета </w:t>
      </w:r>
      <w:r w:rsidR="0003557C" w:rsidRPr="00E771F1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E771F1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на 01 апреля 202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3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года, расхождений не установлено. </w:t>
      </w:r>
    </w:p>
    <w:p w:rsidR="00F37132" w:rsidRPr="00010C6F" w:rsidRDefault="00F37132">
      <w:pPr>
        <w:pStyle w:val="11"/>
        <w:ind w:left="440" w:firstLine="720"/>
        <w:jc w:val="both"/>
        <w:rPr>
          <w:color w:val="FF0000"/>
        </w:rPr>
      </w:pPr>
    </w:p>
    <w:p w:rsidR="00BD65DF" w:rsidRPr="00E771F1" w:rsidRDefault="00BD65DF" w:rsidP="00BD65DF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1F1">
        <w:rPr>
          <w:rFonts w:ascii="Times New Roman" w:hAnsi="Times New Roman"/>
          <w:sz w:val="28"/>
          <w:szCs w:val="28"/>
        </w:rPr>
        <w:t xml:space="preserve">4. Общие итоги исполнения бюджета </w:t>
      </w:r>
      <w:r w:rsidR="0003557C" w:rsidRPr="00E771F1">
        <w:rPr>
          <w:rFonts w:ascii="Times New Roman" w:hAnsi="Times New Roman"/>
          <w:sz w:val="28"/>
          <w:szCs w:val="28"/>
        </w:rPr>
        <w:t>Китовского</w:t>
      </w:r>
      <w:r w:rsidRPr="00E771F1">
        <w:rPr>
          <w:rFonts w:ascii="Times New Roman" w:hAnsi="Times New Roman"/>
          <w:sz w:val="28"/>
          <w:szCs w:val="28"/>
        </w:rPr>
        <w:t xml:space="preserve"> сельского </w:t>
      </w:r>
    </w:p>
    <w:p w:rsidR="00BD65DF" w:rsidRPr="00E771F1" w:rsidRDefault="00440417" w:rsidP="00BD65DF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1F1">
        <w:rPr>
          <w:rFonts w:ascii="Times New Roman" w:hAnsi="Times New Roman"/>
          <w:sz w:val="28"/>
          <w:szCs w:val="28"/>
        </w:rPr>
        <w:t>района</w:t>
      </w:r>
      <w:r w:rsidR="00BD65DF" w:rsidRPr="00E771F1">
        <w:rPr>
          <w:rFonts w:ascii="Times New Roman" w:hAnsi="Times New Roman"/>
          <w:sz w:val="28"/>
          <w:szCs w:val="28"/>
        </w:rPr>
        <w:t xml:space="preserve"> за </w:t>
      </w:r>
      <w:r w:rsidR="00BD65DF" w:rsidRPr="00E771F1">
        <w:rPr>
          <w:rFonts w:ascii="Times New Roman" w:hAnsi="Times New Roman"/>
          <w:sz w:val="28"/>
          <w:szCs w:val="28"/>
          <w:lang w:val="en-US"/>
        </w:rPr>
        <w:t>I</w:t>
      </w:r>
      <w:r w:rsidR="00BD65DF" w:rsidRPr="00E771F1">
        <w:rPr>
          <w:rFonts w:ascii="Times New Roman" w:hAnsi="Times New Roman"/>
          <w:sz w:val="28"/>
          <w:szCs w:val="28"/>
        </w:rPr>
        <w:t xml:space="preserve"> квартал 202</w:t>
      </w:r>
      <w:r w:rsidR="00E771F1" w:rsidRPr="00E771F1">
        <w:rPr>
          <w:rFonts w:ascii="Times New Roman" w:hAnsi="Times New Roman"/>
          <w:sz w:val="28"/>
          <w:szCs w:val="28"/>
        </w:rPr>
        <w:t>3</w:t>
      </w:r>
      <w:r w:rsidR="00BD65DF" w:rsidRPr="00E771F1">
        <w:rPr>
          <w:rFonts w:ascii="Times New Roman" w:hAnsi="Times New Roman"/>
          <w:sz w:val="28"/>
          <w:szCs w:val="28"/>
        </w:rPr>
        <w:t xml:space="preserve"> года</w:t>
      </w:r>
    </w:p>
    <w:p w:rsidR="00BD65DF" w:rsidRPr="00010C6F" w:rsidRDefault="00BD65DF">
      <w:pPr>
        <w:pStyle w:val="11"/>
        <w:ind w:left="440" w:firstLine="720"/>
        <w:jc w:val="both"/>
        <w:rPr>
          <w:color w:val="FF0000"/>
        </w:rPr>
      </w:pPr>
    </w:p>
    <w:p w:rsidR="00BD65DF" w:rsidRPr="00E771F1" w:rsidRDefault="00BD65DF" w:rsidP="00BD65DF">
      <w:pPr>
        <w:ind w:firstLine="567"/>
        <w:jc w:val="both"/>
        <w:rPr>
          <w:rFonts w:ascii="Times New Roman" w:hAnsi="Times New Roman"/>
          <w:color w:val="auto"/>
        </w:rPr>
      </w:pPr>
      <w:r w:rsidRPr="00E771F1">
        <w:rPr>
          <w:rFonts w:ascii="Times New Roman" w:hAnsi="Times New Roman"/>
          <w:color w:val="auto"/>
          <w:sz w:val="28"/>
          <w:szCs w:val="28"/>
        </w:rPr>
        <w:t xml:space="preserve">Исполнение основных характеристик бюджета </w:t>
      </w:r>
      <w:r w:rsidR="00440417" w:rsidRPr="00E771F1">
        <w:rPr>
          <w:rFonts w:ascii="Times New Roman" w:hAnsi="Times New Roman"/>
          <w:color w:val="auto"/>
          <w:sz w:val="28"/>
          <w:szCs w:val="28"/>
        </w:rPr>
        <w:t xml:space="preserve">поселения 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E771F1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квартале текущего 202</w:t>
      </w:r>
      <w:r w:rsidR="00E771F1" w:rsidRPr="00E771F1">
        <w:rPr>
          <w:rFonts w:ascii="Times New Roman" w:hAnsi="Times New Roman"/>
          <w:color w:val="auto"/>
          <w:sz w:val="28"/>
          <w:szCs w:val="28"/>
        </w:rPr>
        <w:t>3</w:t>
      </w:r>
      <w:r w:rsidRPr="00E771F1">
        <w:rPr>
          <w:rFonts w:ascii="Times New Roman" w:hAnsi="Times New Roman"/>
          <w:color w:val="auto"/>
          <w:sz w:val="28"/>
          <w:szCs w:val="28"/>
        </w:rPr>
        <w:t xml:space="preserve"> года представлено в Таблице № 2.</w:t>
      </w:r>
    </w:p>
    <w:p w:rsidR="00BD65DF" w:rsidRPr="00E771F1" w:rsidRDefault="00BD65DF" w:rsidP="00BD65DF">
      <w:pPr>
        <w:spacing w:after="120"/>
        <w:jc w:val="right"/>
        <w:rPr>
          <w:rFonts w:ascii="Times New Roman" w:hAnsi="Times New Roman"/>
          <w:color w:val="auto"/>
        </w:rPr>
      </w:pPr>
      <w:r w:rsidRPr="00E771F1">
        <w:rPr>
          <w:rFonts w:ascii="Times New Roman" w:hAnsi="Times New Roman"/>
          <w:color w:val="auto"/>
        </w:rPr>
        <w:t>Таблица № 2</w:t>
      </w:r>
    </w:p>
    <w:tbl>
      <w:tblPr>
        <w:tblW w:w="9833" w:type="dxa"/>
        <w:jc w:val="center"/>
        <w:tblInd w:w="-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3"/>
        <w:gridCol w:w="1310"/>
        <w:gridCol w:w="1120"/>
        <w:gridCol w:w="1554"/>
        <w:gridCol w:w="1200"/>
        <w:gridCol w:w="983"/>
        <w:gridCol w:w="1413"/>
      </w:tblGrid>
      <w:tr w:rsidR="00E771F1" w:rsidRPr="004E6ABF" w:rsidTr="00E771F1">
        <w:trPr>
          <w:trHeight w:val="697"/>
          <w:jc w:val="center"/>
        </w:trPr>
        <w:tc>
          <w:tcPr>
            <w:tcW w:w="2253" w:type="dxa"/>
            <w:vMerge w:val="restart"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54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430" w:type="dxa"/>
            <w:gridSpan w:val="2"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164" w:right="-1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Исполнение по</w:t>
            </w:r>
          </w:p>
          <w:p w:rsidR="00E771F1" w:rsidRPr="00B92AEF" w:rsidRDefault="00E771F1" w:rsidP="00336B3D">
            <w:pPr>
              <w:pStyle w:val="af"/>
              <w:spacing w:after="0" w:line="240" w:lineRule="auto"/>
              <w:ind w:left="-164" w:right="-1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 итогам </w:t>
            </w:r>
            <w:r w:rsidRPr="00393135">
              <w:rPr>
                <w:rFonts w:ascii="Times New Roman" w:hAnsi="Times New Roman"/>
                <w:b/>
                <w:lang w:val="en-US"/>
              </w:rPr>
              <w:t>I</w:t>
            </w:r>
            <w:r w:rsidRPr="00B92AEF">
              <w:rPr>
                <w:rFonts w:ascii="Times New Roman" w:hAnsi="Times New Roman"/>
                <w:b/>
              </w:rPr>
              <w:t xml:space="preserve"> квартала </w:t>
            </w:r>
          </w:p>
          <w:p w:rsidR="00E771F1" w:rsidRPr="00B92AEF" w:rsidRDefault="00E771F1" w:rsidP="00E771F1">
            <w:pPr>
              <w:pStyle w:val="af"/>
              <w:spacing w:after="0" w:line="240" w:lineRule="auto"/>
              <w:ind w:left="-164" w:right="-1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  <w:r w:rsidRPr="00B92AEF">
              <w:rPr>
                <w:rFonts w:ascii="Times New Roman" w:hAnsi="Times New Roman"/>
                <w:b/>
              </w:rPr>
              <w:t xml:space="preserve"> года </w:t>
            </w:r>
          </w:p>
        </w:tc>
        <w:tc>
          <w:tcPr>
            <w:tcW w:w="1554" w:type="dxa"/>
            <w:vMerge w:val="restart"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63" w:hanging="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Уточненные плановые показатели  20</w:t>
            </w:r>
            <w:r>
              <w:rPr>
                <w:rFonts w:ascii="Times New Roman" w:hAnsi="Times New Roman"/>
                <w:b/>
              </w:rPr>
              <w:t>23</w:t>
            </w:r>
            <w:r w:rsidRPr="00B92AEF">
              <w:rPr>
                <w:rFonts w:ascii="Times New Roman" w:hAnsi="Times New Roman"/>
                <w:b/>
              </w:rPr>
              <w:t xml:space="preserve"> год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E771F1" w:rsidRPr="00B92AEF" w:rsidRDefault="00E771F1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2183" w:type="dxa"/>
            <w:gridSpan w:val="2"/>
          </w:tcPr>
          <w:p w:rsidR="00E771F1" w:rsidRPr="00B92AEF" w:rsidRDefault="00E771F1" w:rsidP="00E771F1">
            <w:pPr>
              <w:pStyle w:val="af"/>
              <w:spacing w:after="0" w:line="240" w:lineRule="auto"/>
              <w:ind w:left="-116" w:hanging="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Исполнение по  итогам </w:t>
            </w:r>
            <w:r w:rsidRPr="00393135">
              <w:rPr>
                <w:rFonts w:ascii="Times New Roman" w:hAnsi="Times New Roman"/>
                <w:b/>
                <w:lang w:val="en-US"/>
              </w:rPr>
              <w:t>I</w:t>
            </w:r>
            <w:r w:rsidRPr="00B92AEF">
              <w:rPr>
                <w:rFonts w:ascii="Times New Roman" w:hAnsi="Times New Roman"/>
                <w:b/>
              </w:rPr>
              <w:t xml:space="preserve"> квартала 20</w:t>
            </w:r>
            <w:r>
              <w:rPr>
                <w:rFonts w:ascii="Times New Roman" w:hAnsi="Times New Roman"/>
                <w:b/>
              </w:rPr>
              <w:t>23</w:t>
            </w:r>
            <w:r w:rsidRPr="00B92AEF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413" w:type="dxa"/>
            <w:vMerge w:val="restart"/>
          </w:tcPr>
          <w:p w:rsidR="00E771F1" w:rsidRPr="00B92AEF" w:rsidRDefault="00E771F1" w:rsidP="00336B3D">
            <w:pPr>
              <w:pStyle w:val="af"/>
              <w:spacing w:before="120" w:after="0" w:line="240" w:lineRule="auto"/>
              <w:ind w:left="-119" w:right="-153" w:hanging="6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Отклонение</w:t>
            </w:r>
          </w:p>
          <w:p w:rsidR="00E771F1" w:rsidRPr="00B92AEF" w:rsidRDefault="00E771F1" w:rsidP="00336B3D">
            <w:pPr>
              <w:pStyle w:val="af"/>
              <w:spacing w:after="0" w:line="240" w:lineRule="auto"/>
              <w:ind w:left="-116" w:hanging="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исполнения </w:t>
            </w:r>
          </w:p>
          <w:p w:rsidR="00E771F1" w:rsidRDefault="00E771F1" w:rsidP="00336B3D">
            <w:pPr>
              <w:pStyle w:val="af"/>
              <w:spacing w:after="0" w:line="240" w:lineRule="auto"/>
              <w:ind w:left="-116" w:hanging="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(гр.5-гр.2)</w:t>
            </w:r>
          </w:p>
          <w:p w:rsidR="00E771F1" w:rsidRPr="00B92AEF" w:rsidRDefault="00E771F1" w:rsidP="00336B3D">
            <w:pPr>
              <w:pStyle w:val="af"/>
              <w:spacing w:after="0" w:line="240" w:lineRule="auto"/>
              <w:ind w:left="-116" w:hanging="7"/>
              <w:jc w:val="center"/>
              <w:rPr>
                <w:rFonts w:ascii="Times New Roman" w:hAnsi="Times New Roman"/>
                <w:b/>
              </w:rPr>
            </w:pPr>
            <w:r w:rsidRPr="00537904"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E771F1" w:rsidRPr="004E6ABF" w:rsidTr="00E771F1">
        <w:trPr>
          <w:trHeight w:val="253"/>
          <w:jc w:val="center"/>
        </w:trPr>
        <w:tc>
          <w:tcPr>
            <w:tcW w:w="2253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120" w:type="dxa"/>
            <w:tcBorders>
              <w:bottom w:val="nil"/>
            </w:tcBorders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554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vMerge w:val="restart"/>
          </w:tcPr>
          <w:p w:rsidR="00E771F1" w:rsidRPr="00B92AEF" w:rsidRDefault="00E771F1" w:rsidP="00336B3D">
            <w:pPr>
              <w:pStyle w:val="af"/>
              <w:spacing w:before="120" w:after="0" w:line="240" w:lineRule="auto"/>
              <w:ind w:left="-40" w:firstLine="40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983" w:type="dxa"/>
            <w:vMerge w:val="restart"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 %</w:t>
            </w:r>
          </w:p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к плану</w:t>
            </w:r>
          </w:p>
        </w:tc>
        <w:tc>
          <w:tcPr>
            <w:tcW w:w="1413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1F1" w:rsidRPr="004E6ABF" w:rsidTr="00E771F1">
        <w:trPr>
          <w:trHeight w:val="70"/>
          <w:jc w:val="center"/>
        </w:trPr>
        <w:tc>
          <w:tcPr>
            <w:tcW w:w="2253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</w:rPr>
            </w:pPr>
            <w:r w:rsidRPr="00B92AEF">
              <w:rPr>
                <w:rFonts w:ascii="Times New Roman" w:hAnsi="Times New Roman"/>
                <w:b/>
              </w:rPr>
              <w:t>к плану</w:t>
            </w:r>
          </w:p>
        </w:tc>
        <w:tc>
          <w:tcPr>
            <w:tcW w:w="1554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1" w:hanging="47"/>
              <w:jc w:val="center"/>
              <w:rPr>
                <w:rFonts w:ascii="Times New Roman" w:hAnsi="Times New Roman"/>
              </w:rPr>
            </w:pPr>
          </w:p>
        </w:tc>
      </w:tr>
      <w:tr w:rsidR="00E771F1" w:rsidRPr="004E6ABF" w:rsidTr="00E04803">
        <w:trPr>
          <w:trHeight w:val="189"/>
          <w:jc w:val="center"/>
        </w:trPr>
        <w:tc>
          <w:tcPr>
            <w:tcW w:w="2253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0" w:firstLine="4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0" w:firstLine="4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E771F1" w:rsidRPr="00E04803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4803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</w:tr>
      <w:tr w:rsidR="00E771F1" w:rsidRPr="004E6ABF" w:rsidTr="00E771F1">
        <w:trPr>
          <w:trHeight w:val="100"/>
          <w:jc w:val="center"/>
        </w:trPr>
        <w:tc>
          <w:tcPr>
            <w:tcW w:w="2253" w:type="dxa"/>
          </w:tcPr>
          <w:p w:rsidR="00E771F1" w:rsidRPr="00B92AEF" w:rsidRDefault="00E771F1" w:rsidP="00336B3D">
            <w:pPr>
              <w:pStyle w:val="af"/>
              <w:spacing w:before="60" w:after="6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B92AEF">
              <w:rPr>
                <w:rFonts w:ascii="Times New Roman" w:hAnsi="Times New Roman"/>
                <w:b/>
              </w:rPr>
              <w:t>ДОХОДЫ</w:t>
            </w:r>
            <w:r w:rsidRPr="00B92AEF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310" w:type="dxa"/>
            <w:vAlign w:val="center"/>
          </w:tcPr>
          <w:p w:rsidR="00E771F1" w:rsidRPr="00E90338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90338">
              <w:rPr>
                <w:rFonts w:ascii="Times New Roman" w:hAnsi="Times New Roman"/>
              </w:rPr>
              <w:t>2023272,18</w:t>
            </w:r>
          </w:p>
        </w:tc>
        <w:tc>
          <w:tcPr>
            <w:tcW w:w="1120" w:type="dxa"/>
            <w:vAlign w:val="center"/>
          </w:tcPr>
          <w:p w:rsidR="00E771F1" w:rsidRPr="00E90338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highlight w:val="yellow"/>
              </w:rPr>
            </w:pPr>
            <w:r w:rsidRPr="00E90338">
              <w:rPr>
                <w:rFonts w:ascii="Times New Roman" w:hAnsi="Times New Roman"/>
              </w:rPr>
              <w:t>17,88</w:t>
            </w:r>
          </w:p>
        </w:tc>
        <w:tc>
          <w:tcPr>
            <w:tcW w:w="1554" w:type="dxa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11590991,68</w:t>
            </w:r>
          </w:p>
        </w:tc>
        <w:tc>
          <w:tcPr>
            <w:tcW w:w="1200" w:type="dxa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132" w:right="-144" w:hanging="16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2631323,96</w:t>
            </w:r>
          </w:p>
        </w:tc>
        <w:tc>
          <w:tcPr>
            <w:tcW w:w="983" w:type="dxa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highlight w:val="yellow"/>
              </w:rPr>
            </w:pPr>
            <w:r w:rsidRPr="00E771F1">
              <w:rPr>
                <w:rFonts w:ascii="Times New Roman" w:hAnsi="Times New Roman"/>
              </w:rPr>
              <w:t>22,70</w:t>
            </w:r>
          </w:p>
        </w:tc>
        <w:tc>
          <w:tcPr>
            <w:tcW w:w="1413" w:type="dxa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+608051,78</w:t>
            </w:r>
          </w:p>
        </w:tc>
      </w:tr>
      <w:tr w:rsidR="00E771F1" w:rsidRPr="004E6ABF" w:rsidTr="00E771F1">
        <w:trPr>
          <w:trHeight w:val="131"/>
          <w:jc w:val="center"/>
        </w:trPr>
        <w:tc>
          <w:tcPr>
            <w:tcW w:w="2253" w:type="dxa"/>
            <w:shd w:val="clear" w:color="auto" w:fill="FFFFFF"/>
          </w:tcPr>
          <w:p w:rsidR="00E771F1" w:rsidRPr="00B92AEF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771F1" w:rsidRPr="00E90338" w:rsidRDefault="00E771F1" w:rsidP="00336B3D">
            <w:pPr>
              <w:pStyle w:val="af"/>
              <w:spacing w:before="60" w:after="60" w:line="240" w:lineRule="auto"/>
              <w:ind w:left="-41" w:hanging="20"/>
              <w:jc w:val="center"/>
              <w:rPr>
                <w:rFonts w:ascii="Times New Roman" w:hAnsi="Times New Roman"/>
              </w:rPr>
            </w:pPr>
            <w:r w:rsidRPr="00E90338">
              <w:rPr>
                <w:rFonts w:ascii="Times New Roman" w:hAnsi="Times New Roman"/>
              </w:rPr>
              <w:t>2249982,34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E771F1" w:rsidRPr="00E90338" w:rsidRDefault="00E771F1" w:rsidP="00336B3D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highlight w:val="yellow"/>
              </w:rPr>
            </w:pPr>
            <w:r w:rsidRPr="00E90338">
              <w:rPr>
                <w:rFonts w:ascii="Times New Roman" w:hAnsi="Times New Roman"/>
              </w:rPr>
              <w:t>19,23</w:t>
            </w:r>
          </w:p>
        </w:tc>
        <w:tc>
          <w:tcPr>
            <w:tcW w:w="1554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11936966,11</w:t>
            </w:r>
          </w:p>
        </w:tc>
        <w:tc>
          <w:tcPr>
            <w:tcW w:w="1200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1" w:hanging="20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2297525,82</w:t>
            </w:r>
          </w:p>
        </w:tc>
        <w:tc>
          <w:tcPr>
            <w:tcW w:w="983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  <w:highlight w:val="yellow"/>
              </w:rPr>
            </w:pPr>
            <w:r w:rsidRPr="00E771F1">
              <w:rPr>
                <w:rFonts w:ascii="Times New Roman" w:hAnsi="Times New Roman"/>
              </w:rPr>
              <w:t>19,25</w:t>
            </w:r>
          </w:p>
        </w:tc>
        <w:tc>
          <w:tcPr>
            <w:tcW w:w="1413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60" w:after="6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+47543,48</w:t>
            </w:r>
          </w:p>
        </w:tc>
      </w:tr>
      <w:tr w:rsidR="00E771F1" w:rsidRPr="004E6ABF" w:rsidTr="00E771F1">
        <w:trPr>
          <w:trHeight w:val="231"/>
          <w:jc w:val="center"/>
        </w:trPr>
        <w:tc>
          <w:tcPr>
            <w:tcW w:w="2253" w:type="dxa"/>
            <w:shd w:val="clear" w:color="auto" w:fill="FFFFFF"/>
          </w:tcPr>
          <w:p w:rsidR="00E771F1" w:rsidRPr="00B92AEF" w:rsidRDefault="00E771F1" w:rsidP="00336B3D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ДЕФИЦИТ (-), ПРОФИЦИТ (+)</w:t>
            </w:r>
          </w:p>
        </w:tc>
        <w:tc>
          <w:tcPr>
            <w:tcW w:w="1310" w:type="dxa"/>
            <w:shd w:val="clear" w:color="auto" w:fill="FFFFFF"/>
          </w:tcPr>
          <w:p w:rsidR="00E771F1" w:rsidRPr="00E771F1" w:rsidRDefault="00E771F1" w:rsidP="00336B3D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90338">
              <w:rPr>
                <w:rFonts w:ascii="Times New Roman" w:hAnsi="Times New Roman"/>
              </w:rPr>
              <w:t>-226710,16</w:t>
            </w:r>
          </w:p>
        </w:tc>
        <w:tc>
          <w:tcPr>
            <w:tcW w:w="1120" w:type="dxa"/>
            <w:shd w:val="clear" w:color="auto" w:fill="FFFFFF"/>
          </w:tcPr>
          <w:p w:rsidR="00E771F1" w:rsidRPr="00E771F1" w:rsidRDefault="00E771F1" w:rsidP="00336B3D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120" w:after="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-345974,43</w:t>
            </w:r>
          </w:p>
        </w:tc>
        <w:tc>
          <w:tcPr>
            <w:tcW w:w="1200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333798,14</w:t>
            </w:r>
          </w:p>
        </w:tc>
        <w:tc>
          <w:tcPr>
            <w:tcW w:w="983" w:type="dxa"/>
            <w:shd w:val="clear" w:color="auto" w:fill="FFFFFF"/>
          </w:tcPr>
          <w:p w:rsidR="00E771F1" w:rsidRPr="00E771F1" w:rsidRDefault="00E771F1" w:rsidP="00336B3D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-</w:t>
            </w:r>
          </w:p>
        </w:tc>
        <w:tc>
          <w:tcPr>
            <w:tcW w:w="1413" w:type="dxa"/>
            <w:shd w:val="clear" w:color="auto" w:fill="FFFFFF"/>
          </w:tcPr>
          <w:p w:rsidR="00E771F1" w:rsidRPr="00E771F1" w:rsidRDefault="00E771F1" w:rsidP="00E771F1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E771F1">
              <w:rPr>
                <w:rFonts w:ascii="Times New Roman" w:hAnsi="Times New Roman"/>
              </w:rPr>
              <w:t>+560508,30</w:t>
            </w:r>
          </w:p>
        </w:tc>
      </w:tr>
    </w:tbl>
    <w:p w:rsidR="00E771F1" w:rsidRPr="00705D47" w:rsidRDefault="00E771F1" w:rsidP="00E771F1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705D47">
        <w:rPr>
          <w:rFonts w:ascii="Times New Roman" w:hAnsi="Times New Roman"/>
          <w:sz w:val="28"/>
          <w:szCs w:val="28"/>
        </w:rPr>
        <w:t xml:space="preserve">В </w:t>
      </w:r>
      <w:r w:rsidRPr="00705D47">
        <w:rPr>
          <w:rFonts w:ascii="Times New Roman" w:hAnsi="Times New Roman"/>
          <w:sz w:val="28"/>
          <w:szCs w:val="28"/>
          <w:lang w:val="en-US"/>
        </w:rPr>
        <w:t>I</w:t>
      </w:r>
      <w:r w:rsidRPr="00705D47">
        <w:rPr>
          <w:rFonts w:ascii="Times New Roman" w:hAnsi="Times New Roman"/>
          <w:sz w:val="28"/>
          <w:szCs w:val="28"/>
        </w:rPr>
        <w:t xml:space="preserve"> квартале текущего года в бюджет поступили доходы в общей сумме  </w:t>
      </w:r>
      <w:r>
        <w:rPr>
          <w:rFonts w:ascii="Times New Roman" w:hAnsi="Times New Roman"/>
          <w:sz w:val="28"/>
          <w:szCs w:val="28"/>
        </w:rPr>
        <w:t>2631323,96</w:t>
      </w:r>
      <w:r w:rsidRPr="00705D47">
        <w:rPr>
          <w:rFonts w:ascii="Times New Roman" w:hAnsi="Times New Roman"/>
          <w:sz w:val="28"/>
          <w:szCs w:val="28"/>
        </w:rPr>
        <w:t xml:space="preserve"> рублей, что составляет 2</w:t>
      </w:r>
      <w:r>
        <w:rPr>
          <w:rFonts w:ascii="Times New Roman" w:hAnsi="Times New Roman"/>
          <w:sz w:val="28"/>
          <w:szCs w:val="28"/>
        </w:rPr>
        <w:t>2,70</w:t>
      </w:r>
      <w:r w:rsidRPr="00705D47">
        <w:rPr>
          <w:rFonts w:ascii="Times New Roman" w:hAnsi="Times New Roman"/>
          <w:sz w:val="28"/>
          <w:szCs w:val="28"/>
        </w:rPr>
        <w:t xml:space="preserve"> % от объема уточненных годовых плановых бюджетных назначений на 20</w:t>
      </w:r>
      <w:r>
        <w:rPr>
          <w:rFonts w:ascii="Times New Roman" w:hAnsi="Times New Roman"/>
          <w:sz w:val="28"/>
          <w:szCs w:val="28"/>
        </w:rPr>
        <w:t>23</w:t>
      </w:r>
      <w:r w:rsidRPr="00705D47">
        <w:rPr>
          <w:rFonts w:ascii="Times New Roman" w:hAnsi="Times New Roman"/>
          <w:sz w:val="28"/>
          <w:szCs w:val="28"/>
        </w:rPr>
        <w:t xml:space="preserve"> год. По итогам </w:t>
      </w:r>
      <w:r w:rsidRPr="00705D47">
        <w:rPr>
          <w:rFonts w:ascii="Times New Roman" w:hAnsi="Times New Roman"/>
          <w:sz w:val="28"/>
          <w:szCs w:val="28"/>
          <w:lang w:val="en-US"/>
        </w:rPr>
        <w:t>I</w:t>
      </w:r>
      <w:r w:rsidRPr="00705D47">
        <w:rPr>
          <w:rFonts w:ascii="Times New Roman" w:hAnsi="Times New Roman"/>
          <w:sz w:val="28"/>
          <w:szCs w:val="28"/>
        </w:rPr>
        <w:t xml:space="preserve"> квартала 20</w:t>
      </w:r>
      <w:r>
        <w:rPr>
          <w:rFonts w:ascii="Times New Roman" w:hAnsi="Times New Roman"/>
          <w:sz w:val="28"/>
          <w:szCs w:val="28"/>
        </w:rPr>
        <w:t>23</w:t>
      </w:r>
      <w:r w:rsidRPr="00705D47">
        <w:rPr>
          <w:rFonts w:ascii="Times New Roman" w:hAnsi="Times New Roman"/>
          <w:sz w:val="28"/>
          <w:szCs w:val="28"/>
        </w:rPr>
        <w:t xml:space="preserve"> года исполнение бюджета по доходам превысило соответствующий показатель </w:t>
      </w:r>
      <w:r>
        <w:rPr>
          <w:rFonts w:ascii="Times New Roman" w:hAnsi="Times New Roman"/>
          <w:sz w:val="28"/>
          <w:szCs w:val="28"/>
        </w:rPr>
        <w:t xml:space="preserve">аналогичного </w:t>
      </w:r>
      <w:r w:rsidRPr="00705D47">
        <w:rPr>
          <w:rFonts w:ascii="Times New Roman" w:hAnsi="Times New Roman"/>
          <w:sz w:val="28"/>
          <w:szCs w:val="28"/>
        </w:rPr>
        <w:t>периода предыдущего 20</w:t>
      </w:r>
      <w:r>
        <w:rPr>
          <w:rFonts w:ascii="Times New Roman" w:hAnsi="Times New Roman"/>
          <w:sz w:val="28"/>
          <w:szCs w:val="28"/>
        </w:rPr>
        <w:t>22</w:t>
      </w:r>
      <w:r w:rsidRPr="00705D47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608051,78</w:t>
      </w:r>
      <w:r w:rsidRPr="00705D47">
        <w:rPr>
          <w:rFonts w:ascii="Times New Roman" w:hAnsi="Times New Roman"/>
          <w:sz w:val="28"/>
          <w:szCs w:val="28"/>
        </w:rPr>
        <w:t xml:space="preserve"> рублей. </w:t>
      </w:r>
    </w:p>
    <w:p w:rsidR="00E771F1" w:rsidRPr="00705D47" w:rsidRDefault="00E771F1" w:rsidP="00E77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5D47">
        <w:rPr>
          <w:rFonts w:ascii="Times New Roman" w:hAnsi="Times New Roman"/>
          <w:sz w:val="28"/>
          <w:szCs w:val="28"/>
        </w:rPr>
        <w:t xml:space="preserve">Расходные обязательства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705D47">
        <w:rPr>
          <w:rFonts w:ascii="Times New Roman" w:hAnsi="Times New Roman"/>
          <w:sz w:val="28"/>
          <w:szCs w:val="28"/>
        </w:rPr>
        <w:t xml:space="preserve"> исполнены в отчетном периоде в сумме </w:t>
      </w:r>
      <w:r>
        <w:rPr>
          <w:rFonts w:ascii="Times New Roman" w:hAnsi="Times New Roman"/>
          <w:sz w:val="28"/>
          <w:szCs w:val="28"/>
        </w:rPr>
        <w:t>2297525,82</w:t>
      </w:r>
      <w:r w:rsidRPr="00705D47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19,25</w:t>
      </w:r>
      <w:r w:rsidRPr="00705D47">
        <w:rPr>
          <w:rFonts w:ascii="Times New Roman" w:hAnsi="Times New Roman"/>
          <w:sz w:val="28"/>
          <w:szCs w:val="28"/>
        </w:rPr>
        <w:t>% от утвержденных на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705D47">
        <w:rPr>
          <w:rFonts w:ascii="Times New Roman" w:hAnsi="Times New Roman"/>
          <w:sz w:val="28"/>
          <w:szCs w:val="28"/>
        </w:rPr>
        <w:t>год плановых показателей и превысили исполнение расходных обязательств в аналогичном периоде 20</w:t>
      </w:r>
      <w:r>
        <w:rPr>
          <w:rFonts w:ascii="Times New Roman" w:hAnsi="Times New Roman"/>
          <w:sz w:val="28"/>
          <w:szCs w:val="28"/>
        </w:rPr>
        <w:t>22</w:t>
      </w:r>
      <w:r w:rsidRPr="00705D47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47543,48 </w:t>
      </w:r>
      <w:r w:rsidRPr="00705D47">
        <w:rPr>
          <w:rFonts w:ascii="Times New Roman" w:hAnsi="Times New Roman"/>
          <w:sz w:val="28"/>
          <w:szCs w:val="28"/>
        </w:rPr>
        <w:t xml:space="preserve">рублей. </w:t>
      </w:r>
    </w:p>
    <w:p w:rsidR="00E771F1" w:rsidRDefault="00E771F1" w:rsidP="00E771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5D47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Китовского сельского поселения</w:t>
      </w:r>
      <w:r w:rsidRPr="00705D47">
        <w:rPr>
          <w:rFonts w:ascii="Times New Roman" w:hAnsi="Times New Roman"/>
          <w:sz w:val="28"/>
          <w:szCs w:val="28"/>
        </w:rPr>
        <w:t xml:space="preserve"> исполнен в </w:t>
      </w:r>
      <w:r w:rsidRPr="00705D47">
        <w:rPr>
          <w:rFonts w:ascii="Times New Roman" w:hAnsi="Times New Roman"/>
          <w:sz w:val="28"/>
          <w:szCs w:val="28"/>
          <w:lang w:val="en-US"/>
        </w:rPr>
        <w:t>I</w:t>
      </w:r>
      <w:r w:rsidRPr="00705D47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23</w:t>
      </w:r>
      <w:r w:rsidRPr="00705D47">
        <w:rPr>
          <w:rFonts w:ascii="Times New Roman" w:hAnsi="Times New Roman"/>
          <w:sz w:val="28"/>
          <w:szCs w:val="28"/>
        </w:rPr>
        <w:t xml:space="preserve"> года с превышением</w:t>
      </w:r>
      <w:r w:rsidRPr="00540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над</w:t>
      </w:r>
      <w:r w:rsidRPr="0070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расходами про</w:t>
      </w:r>
      <w:r w:rsidRPr="00705D47">
        <w:rPr>
          <w:rFonts w:ascii="Times New Roman" w:hAnsi="Times New Roman"/>
          <w:sz w:val="28"/>
          <w:szCs w:val="28"/>
        </w:rPr>
        <w:t xml:space="preserve">фицитом бюджета в сумме </w:t>
      </w:r>
      <w:r>
        <w:rPr>
          <w:rFonts w:ascii="Times New Roman" w:hAnsi="Times New Roman"/>
          <w:sz w:val="28"/>
          <w:szCs w:val="28"/>
        </w:rPr>
        <w:t>333798,14</w:t>
      </w:r>
      <w:r w:rsidRPr="00705D47">
        <w:rPr>
          <w:rFonts w:ascii="Times New Roman" w:hAnsi="Times New Roman"/>
          <w:sz w:val="28"/>
          <w:szCs w:val="28"/>
        </w:rPr>
        <w:t xml:space="preserve"> рублей.</w:t>
      </w:r>
    </w:p>
    <w:p w:rsidR="006A0167" w:rsidRDefault="006A0167" w:rsidP="002A2EE0">
      <w:pPr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0C6F" w:rsidRDefault="00010C6F" w:rsidP="002A2EE0">
      <w:pPr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0C6F" w:rsidRDefault="00010C6F" w:rsidP="002A2EE0">
      <w:pPr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E102F" w:rsidRDefault="00BE102F" w:rsidP="002A2EE0">
      <w:pPr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F2BEE" w:rsidRPr="00BE102F" w:rsidRDefault="00A04207" w:rsidP="00C613F3">
      <w:pPr>
        <w:pStyle w:val="11"/>
        <w:numPr>
          <w:ilvl w:val="0"/>
          <w:numId w:val="20"/>
        </w:numPr>
        <w:tabs>
          <w:tab w:val="left" w:pos="392"/>
        </w:tabs>
        <w:jc w:val="center"/>
        <w:rPr>
          <w:color w:val="auto"/>
        </w:rPr>
      </w:pPr>
      <w:r w:rsidRPr="00BE102F">
        <w:rPr>
          <w:b/>
          <w:bCs/>
          <w:color w:val="auto"/>
        </w:rPr>
        <w:lastRenderedPageBreak/>
        <w:t>Анализ исполнения доходной части бюджета</w:t>
      </w:r>
      <w:r w:rsidRPr="00BE102F">
        <w:rPr>
          <w:b/>
          <w:bCs/>
          <w:color w:val="auto"/>
        </w:rPr>
        <w:br/>
      </w:r>
      <w:r w:rsidR="0003557C" w:rsidRPr="00BE102F">
        <w:rPr>
          <w:b/>
          <w:bCs/>
          <w:color w:val="auto"/>
        </w:rPr>
        <w:t>Китовского</w:t>
      </w:r>
      <w:r w:rsidR="00440417" w:rsidRPr="00BE102F">
        <w:rPr>
          <w:b/>
          <w:bCs/>
          <w:color w:val="auto"/>
        </w:rPr>
        <w:t xml:space="preserve"> сельского поселения</w:t>
      </w:r>
      <w:r w:rsidR="00BB40D8" w:rsidRPr="00BE102F">
        <w:rPr>
          <w:b/>
          <w:bCs/>
          <w:color w:val="auto"/>
        </w:rPr>
        <w:t xml:space="preserve"> за </w:t>
      </w:r>
      <w:r w:rsidR="00BB40D8" w:rsidRPr="00BE102F">
        <w:rPr>
          <w:b/>
          <w:bCs/>
          <w:color w:val="auto"/>
          <w:lang w:val="en-US"/>
        </w:rPr>
        <w:t>I</w:t>
      </w:r>
      <w:r w:rsidR="00BB40D8" w:rsidRPr="00BE102F">
        <w:rPr>
          <w:b/>
          <w:bCs/>
          <w:color w:val="auto"/>
        </w:rPr>
        <w:t xml:space="preserve"> квартал 202</w:t>
      </w:r>
      <w:r w:rsidR="00BE102F" w:rsidRPr="00BE102F">
        <w:rPr>
          <w:b/>
          <w:bCs/>
          <w:color w:val="auto"/>
        </w:rPr>
        <w:t>3</w:t>
      </w:r>
      <w:r w:rsidR="00BB40D8" w:rsidRPr="00BE102F">
        <w:rPr>
          <w:b/>
          <w:bCs/>
          <w:color w:val="auto"/>
        </w:rPr>
        <w:t xml:space="preserve"> года</w:t>
      </w:r>
    </w:p>
    <w:p w:rsidR="00BE102F" w:rsidRPr="00BE102F" w:rsidRDefault="00BE102F" w:rsidP="00BE102F">
      <w:pPr>
        <w:pStyle w:val="11"/>
        <w:tabs>
          <w:tab w:val="left" w:pos="392"/>
        </w:tabs>
        <w:ind w:left="760" w:firstLine="0"/>
        <w:rPr>
          <w:color w:val="auto"/>
        </w:rPr>
      </w:pPr>
    </w:p>
    <w:p w:rsidR="00BE102F" w:rsidRDefault="00BE102F" w:rsidP="00BE102F">
      <w:pPr>
        <w:pStyle w:val="af"/>
        <w:spacing w:after="0" w:line="240" w:lineRule="auto"/>
        <w:ind w:left="0" w:firstLine="400"/>
        <w:jc w:val="both"/>
        <w:rPr>
          <w:rFonts w:ascii="Times New Roman" w:hAnsi="Times New Roman"/>
          <w:sz w:val="28"/>
          <w:szCs w:val="28"/>
        </w:rPr>
      </w:pPr>
      <w:r w:rsidRPr="003B0F65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Pr="003B0F65">
        <w:rPr>
          <w:rFonts w:ascii="Times New Roman" w:hAnsi="Times New Roman"/>
          <w:sz w:val="28"/>
          <w:szCs w:val="28"/>
        </w:rPr>
        <w:t xml:space="preserve">бюджета, сложившаяся в ходе его исполнения по итогам </w:t>
      </w:r>
      <w:r w:rsidRPr="003B0F65">
        <w:rPr>
          <w:rFonts w:ascii="Times New Roman" w:hAnsi="Times New Roman"/>
          <w:sz w:val="28"/>
          <w:szCs w:val="28"/>
          <w:lang w:val="en-US"/>
        </w:rPr>
        <w:t>I</w:t>
      </w:r>
      <w:r w:rsidRPr="003B0F65">
        <w:rPr>
          <w:rFonts w:ascii="Times New Roman" w:hAnsi="Times New Roman"/>
          <w:sz w:val="28"/>
          <w:szCs w:val="28"/>
        </w:rPr>
        <w:t xml:space="preserve"> квартала 20</w:t>
      </w:r>
      <w:r>
        <w:rPr>
          <w:rFonts w:ascii="Times New Roman" w:hAnsi="Times New Roman"/>
          <w:sz w:val="28"/>
          <w:szCs w:val="28"/>
        </w:rPr>
        <w:t>23</w:t>
      </w:r>
      <w:r w:rsidRPr="003B0F65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предыдущего 20</w:t>
      </w:r>
      <w:r>
        <w:rPr>
          <w:rFonts w:ascii="Times New Roman" w:hAnsi="Times New Roman"/>
          <w:sz w:val="28"/>
          <w:szCs w:val="28"/>
        </w:rPr>
        <w:t>22</w:t>
      </w:r>
      <w:r w:rsidRPr="003B0F65">
        <w:rPr>
          <w:rFonts w:ascii="Times New Roman" w:hAnsi="Times New Roman"/>
          <w:sz w:val="28"/>
          <w:szCs w:val="28"/>
        </w:rPr>
        <w:t xml:space="preserve"> финансового года приведена в </w:t>
      </w:r>
      <w:r>
        <w:rPr>
          <w:rFonts w:ascii="Times New Roman" w:hAnsi="Times New Roman"/>
          <w:sz w:val="28"/>
          <w:szCs w:val="28"/>
        </w:rPr>
        <w:t>Т</w:t>
      </w:r>
      <w:r w:rsidRPr="003B0F65">
        <w:rPr>
          <w:rFonts w:ascii="Times New Roman" w:hAnsi="Times New Roman"/>
          <w:sz w:val="28"/>
          <w:szCs w:val="28"/>
        </w:rPr>
        <w:t xml:space="preserve">аблице № </w:t>
      </w:r>
      <w:r>
        <w:rPr>
          <w:rFonts w:ascii="Times New Roman" w:hAnsi="Times New Roman"/>
          <w:sz w:val="28"/>
          <w:szCs w:val="28"/>
        </w:rPr>
        <w:t>3</w:t>
      </w:r>
      <w:r w:rsidRPr="003B0F65">
        <w:rPr>
          <w:rFonts w:ascii="Times New Roman" w:hAnsi="Times New Roman"/>
          <w:sz w:val="28"/>
          <w:szCs w:val="28"/>
        </w:rPr>
        <w:t xml:space="preserve">.   </w:t>
      </w:r>
    </w:p>
    <w:p w:rsidR="00400FCB" w:rsidRPr="00065A5A" w:rsidRDefault="00400FCB" w:rsidP="00400FCB">
      <w:pPr>
        <w:pStyle w:val="11"/>
        <w:tabs>
          <w:tab w:val="left" w:pos="392"/>
        </w:tabs>
        <w:ind w:left="760" w:firstLine="0"/>
        <w:rPr>
          <w:color w:val="FF0000"/>
          <w:sz w:val="20"/>
          <w:szCs w:val="20"/>
        </w:rPr>
      </w:pPr>
    </w:p>
    <w:p w:rsidR="00BE102F" w:rsidRDefault="00BE102F" w:rsidP="00BE102F">
      <w:pPr>
        <w:pStyle w:val="11"/>
        <w:ind w:firstLine="720"/>
        <w:jc w:val="right"/>
        <w:rPr>
          <w:sz w:val="26"/>
          <w:szCs w:val="26"/>
        </w:rPr>
      </w:pPr>
      <w:r w:rsidRPr="00675E78">
        <w:rPr>
          <w:sz w:val="26"/>
          <w:szCs w:val="26"/>
        </w:rPr>
        <w:t>Таблица № 3</w:t>
      </w:r>
    </w:p>
    <w:tbl>
      <w:tblPr>
        <w:tblW w:w="9388" w:type="dxa"/>
        <w:jc w:val="center"/>
        <w:tblInd w:w="-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9"/>
        <w:gridCol w:w="1527"/>
        <w:gridCol w:w="1577"/>
        <w:gridCol w:w="1559"/>
        <w:gridCol w:w="1716"/>
      </w:tblGrid>
      <w:tr w:rsidR="00BE102F" w:rsidRPr="00C916DF" w:rsidTr="00336B3D">
        <w:trPr>
          <w:trHeight w:val="1265"/>
          <w:jc w:val="center"/>
        </w:trPr>
        <w:tc>
          <w:tcPr>
            <w:tcW w:w="3009" w:type="dxa"/>
          </w:tcPr>
          <w:p w:rsidR="00BE102F" w:rsidRPr="00335E45" w:rsidRDefault="00BE102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</w:p>
          <w:p w:rsidR="00BE102F" w:rsidRPr="00335E45" w:rsidRDefault="00BE102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>Наименование группы</w:t>
            </w:r>
          </w:p>
          <w:p w:rsidR="00BE102F" w:rsidRPr="00335E45" w:rsidRDefault="00BE102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 xml:space="preserve"> доходов бюджета</w:t>
            </w:r>
          </w:p>
          <w:p w:rsidR="00BE102F" w:rsidRPr="00335E45" w:rsidRDefault="00BE102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7" w:type="dxa"/>
          </w:tcPr>
          <w:p w:rsidR="00BE102F" w:rsidRPr="00335E45" w:rsidRDefault="00BE102F" w:rsidP="00BE102F">
            <w:pPr>
              <w:pStyle w:val="af"/>
              <w:spacing w:after="0" w:line="240" w:lineRule="auto"/>
              <w:ind w:left="-167" w:right="-147" w:hanging="26"/>
              <w:jc w:val="center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 xml:space="preserve">Исполнение            по итогам                       </w:t>
            </w:r>
            <w:r w:rsidRPr="00335E45">
              <w:rPr>
                <w:rFonts w:ascii="Times New Roman" w:hAnsi="Times New Roman"/>
                <w:b/>
                <w:lang w:val="en-US"/>
              </w:rPr>
              <w:t>I</w:t>
            </w:r>
            <w:r w:rsidRPr="00335E45">
              <w:rPr>
                <w:rFonts w:ascii="Times New Roman" w:hAnsi="Times New Roman"/>
                <w:b/>
              </w:rPr>
              <w:t xml:space="preserve"> квартала           20</w:t>
            </w:r>
            <w:r>
              <w:rPr>
                <w:rFonts w:ascii="Times New Roman" w:hAnsi="Times New Roman"/>
                <w:b/>
              </w:rPr>
              <w:t>22</w:t>
            </w:r>
            <w:r w:rsidRPr="00335E45">
              <w:rPr>
                <w:rFonts w:ascii="Times New Roman" w:hAnsi="Times New Roman"/>
                <w:b/>
              </w:rPr>
              <w:t xml:space="preserve"> года,             руб.</w:t>
            </w:r>
          </w:p>
        </w:tc>
        <w:tc>
          <w:tcPr>
            <w:tcW w:w="1577" w:type="dxa"/>
          </w:tcPr>
          <w:p w:rsidR="00BE102F" w:rsidRPr="00335E45" w:rsidRDefault="00BE102F" w:rsidP="00336B3D">
            <w:pPr>
              <w:pStyle w:val="af"/>
              <w:spacing w:before="120" w:after="0" w:line="240" w:lineRule="auto"/>
              <w:ind w:left="-165" w:right="-147" w:hanging="28"/>
              <w:jc w:val="center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>Удельный вес</w:t>
            </w:r>
          </w:p>
          <w:p w:rsidR="00BE102F" w:rsidRPr="00335E45" w:rsidRDefault="00BE102F" w:rsidP="00BE102F">
            <w:pPr>
              <w:pStyle w:val="af"/>
              <w:spacing w:after="0" w:line="240" w:lineRule="auto"/>
              <w:ind w:left="-167" w:right="-147" w:hanging="26"/>
              <w:jc w:val="center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 xml:space="preserve">в </w:t>
            </w:r>
            <w:r w:rsidRPr="00335E45">
              <w:rPr>
                <w:rFonts w:ascii="Times New Roman" w:hAnsi="Times New Roman"/>
                <w:b/>
                <w:lang w:val="en-US"/>
              </w:rPr>
              <w:t>I</w:t>
            </w:r>
            <w:r w:rsidRPr="00335E45">
              <w:rPr>
                <w:rFonts w:ascii="Times New Roman" w:hAnsi="Times New Roman"/>
                <w:b/>
              </w:rPr>
              <w:t xml:space="preserve"> квартале           20</w:t>
            </w:r>
            <w:r>
              <w:rPr>
                <w:rFonts w:ascii="Times New Roman" w:hAnsi="Times New Roman"/>
                <w:b/>
              </w:rPr>
              <w:t>22</w:t>
            </w:r>
            <w:r w:rsidRPr="00335E45">
              <w:rPr>
                <w:rFonts w:ascii="Times New Roman" w:hAnsi="Times New Roman"/>
                <w:b/>
              </w:rPr>
              <w:t xml:space="preserve"> года,             %</w:t>
            </w:r>
          </w:p>
        </w:tc>
        <w:tc>
          <w:tcPr>
            <w:tcW w:w="1559" w:type="dxa"/>
          </w:tcPr>
          <w:p w:rsidR="00BE102F" w:rsidRPr="00B71CA1" w:rsidRDefault="00BE102F" w:rsidP="00336B3D">
            <w:pPr>
              <w:pStyle w:val="af"/>
              <w:spacing w:after="0" w:line="240" w:lineRule="auto"/>
              <w:ind w:left="-111" w:right="-120"/>
              <w:jc w:val="center"/>
              <w:rPr>
                <w:rFonts w:ascii="Times New Roman" w:hAnsi="Times New Roman"/>
                <w:b/>
              </w:rPr>
            </w:pPr>
            <w:r w:rsidRPr="00B71CA1">
              <w:rPr>
                <w:rFonts w:ascii="Times New Roman" w:hAnsi="Times New Roman"/>
                <w:b/>
              </w:rPr>
              <w:t>Исполнение      по итогам</w:t>
            </w:r>
          </w:p>
          <w:p w:rsidR="00BE102F" w:rsidRPr="00B71CA1" w:rsidRDefault="00BE102F" w:rsidP="00336B3D">
            <w:pPr>
              <w:pStyle w:val="af"/>
              <w:spacing w:after="0" w:line="240" w:lineRule="auto"/>
              <w:ind w:left="-111" w:right="-120"/>
              <w:jc w:val="center"/>
              <w:rPr>
                <w:rFonts w:ascii="Times New Roman" w:hAnsi="Times New Roman"/>
                <w:b/>
              </w:rPr>
            </w:pPr>
            <w:r w:rsidRPr="00B71CA1">
              <w:rPr>
                <w:rFonts w:ascii="Times New Roman" w:hAnsi="Times New Roman"/>
                <w:b/>
                <w:lang w:val="en-US"/>
              </w:rPr>
              <w:t>I</w:t>
            </w:r>
            <w:r w:rsidRPr="00B71CA1">
              <w:rPr>
                <w:rFonts w:ascii="Times New Roman" w:hAnsi="Times New Roman"/>
                <w:b/>
              </w:rPr>
              <w:t xml:space="preserve"> квартала</w:t>
            </w:r>
          </w:p>
          <w:p w:rsidR="00BE102F" w:rsidRPr="00B71CA1" w:rsidRDefault="00BE102F" w:rsidP="00336B3D">
            <w:pPr>
              <w:pStyle w:val="af"/>
              <w:spacing w:after="0" w:line="240" w:lineRule="auto"/>
              <w:ind w:left="-111" w:right="-120"/>
              <w:jc w:val="center"/>
              <w:rPr>
                <w:rFonts w:ascii="Times New Roman" w:hAnsi="Times New Roman"/>
                <w:b/>
              </w:rPr>
            </w:pPr>
            <w:r w:rsidRPr="00B71CA1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3</w:t>
            </w:r>
            <w:r w:rsidRPr="00B71CA1">
              <w:rPr>
                <w:rFonts w:ascii="Times New Roman" w:hAnsi="Times New Roman"/>
                <w:b/>
              </w:rPr>
              <w:t xml:space="preserve"> года,</w:t>
            </w:r>
          </w:p>
          <w:p w:rsidR="00BE102F" w:rsidRPr="00B71CA1" w:rsidRDefault="00BE102F" w:rsidP="00BE102F">
            <w:pPr>
              <w:pStyle w:val="af"/>
              <w:spacing w:after="0" w:line="240" w:lineRule="auto"/>
              <w:ind w:left="-111" w:right="-120"/>
              <w:jc w:val="center"/>
              <w:rPr>
                <w:rFonts w:ascii="Times New Roman" w:hAnsi="Times New Roman"/>
                <w:b/>
              </w:rPr>
            </w:pPr>
            <w:r w:rsidRPr="00B71CA1">
              <w:rPr>
                <w:rFonts w:ascii="Times New Roman" w:hAnsi="Times New Roman"/>
                <w:b/>
              </w:rPr>
              <w:t xml:space="preserve"> руб.</w:t>
            </w:r>
          </w:p>
        </w:tc>
        <w:tc>
          <w:tcPr>
            <w:tcW w:w="1716" w:type="dxa"/>
          </w:tcPr>
          <w:p w:rsidR="00BE102F" w:rsidRPr="00B71CA1" w:rsidRDefault="00BE102F" w:rsidP="00336B3D">
            <w:pPr>
              <w:pStyle w:val="af"/>
              <w:spacing w:before="120" w:after="0" w:line="240" w:lineRule="auto"/>
              <w:ind w:left="-165" w:right="-147" w:hanging="28"/>
              <w:jc w:val="center"/>
              <w:rPr>
                <w:rFonts w:ascii="Times New Roman" w:hAnsi="Times New Roman"/>
                <w:b/>
              </w:rPr>
            </w:pPr>
            <w:r w:rsidRPr="00B71CA1">
              <w:rPr>
                <w:rFonts w:ascii="Times New Roman" w:hAnsi="Times New Roman"/>
                <w:b/>
              </w:rPr>
              <w:t>Удельный вес</w:t>
            </w:r>
          </w:p>
          <w:p w:rsidR="00BE102F" w:rsidRPr="00C916DF" w:rsidRDefault="00BE102F" w:rsidP="00BE102F">
            <w:pPr>
              <w:pStyle w:val="af"/>
              <w:spacing w:after="0" w:line="240" w:lineRule="auto"/>
              <w:ind w:left="-111" w:right="-12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71CA1">
              <w:rPr>
                <w:rFonts w:ascii="Times New Roman" w:hAnsi="Times New Roman"/>
                <w:b/>
              </w:rPr>
              <w:t xml:space="preserve">в </w:t>
            </w:r>
            <w:r w:rsidRPr="00B71CA1">
              <w:rPr>
                <w:rFonts w:ascii="Times New Roman" w:hAnsi="Times New Roman"/>
                <w:b/>
                <w:lang w:val="en-US"/>
              </w:rPr>
              <w:t>I</w:t>
            </w:r>
            <w:r w:rsidRPr="00B71CA1">
              <w:rPr>
                <w:rFonts w:ascii="Times New Roman" w:hAnsi="Times New Roman"/>
                <w:b/>
              </w:rPr>
              <w:t xml:space="preserve"> квартале           20</w:t>
            </w:r>
            <w:r>
              <w:rPr>
                <w:rFonts w:ascii="Times New Roman" w:hAnsi="Times New Roman"/>
                <w:b/>
              </w:rPr>
              <w:t>23</w:t>
            </w:r>
            <w:r w:rsidRPr="00B71CA1">
              <w:rPr>
                <w:rFonts w:ascii="Times New Roman" w:hAnsi="Times New Roman"/>
                <w:b/>
              </w:rPr>
              <w:t xml:space="preserve"> года,             %</w:t>
            </w:r>
          </w:p>
        </w:tc>
      </w:tr>
      <w:tr w:rsidR="00BE102F" w:rsidRPr="00C916DF" w:rsidTr="00336B3D">
        <w:trPr>
          <w:trHeight w:val="61"/>
          <w:jc w:val="center"/>
        </w:trPr>
        <w:tc>
          <w:tcPr>
            <w:tcW w:w="3009" w:type="dxa"/>
          </w:tcPr>
          <w:p w:rsidR="00BE102F" w:rsidRPr="00335E45" w:rsidRDefault="00BE102F" w:rsidP="00336B3D">
            <w:pPr>
              <w:pStyle w:val="af"/>
              <w:spacing w:before="40" w:after="40" w:line="240" w:lineRule="auto"/>
              <w:ind w:left="-40" w:hanging="28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527" w:type="dxa"/>
            <w:vAlign w:val="center"/>
          </w:tcPr>
          <w:p w:rsidR="00BE102F" w:rsidRPr="00BE102F" w:rsidRDefault="00BE102F" w:rsidP="00336B3D">
            <w:pPr>
              <w:pStyle w:val="a9"/>
              <w:ind w:left="65" w:firstLine="0"/>
              <w:jc w:val="center"/>
              <w:rPr>
                <w:color w:val="FF0000"/>
                <w:sz w:val="22"/>
                <w:szCs w:val="22"/>
              </w:rPr>
            </w:pPr>
            <w:r w:rsidRPr="00BE102F">
              <w:rPr>
                <w:color w:val="auto"/>
                <w:sz w:val="22"/>
                <w:szCs w:val="22"/>
              </w:rPr>
              <w:t>-373747,34</w:t>
            </w:r>
          </w:p>
        </w:tc>
        <w:tc>
          <w:tcPr>
            <w:tcW w:w="1577" w:type="dxa"/>
            <w:vAlign w:val="center"/>
          </w:tcPr>
          <w:p w:rsidR="00BE102F" w:rsidRPr="00BE102F" w:rsidRDefault="00BE102F" w:rsidP="00336B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1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-18,47</w:t>
            </w:r>
          </w:p>
        </w:tc>
        <w:tc>
          <w:tcPr>
            <w:tcW w:w="1559" w:type="dxa"/>
          </w:tcPr>
          <w:p w:rsidR="00BE102F" w:rsidRPr="00BE102F" w:rsidRDefault="00BE102F" w:rsidP="00336B3D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</w:rPr>
            </w:pPr>
            <w:r w:rsidRPr="00BE102F">
              <w:rPr>
                <w:rFonts w:ascii="Times New Roman" w:hAnsi="Times New Roman"/>
              </w:rPr>
              <w:t>321423,34</w:t>
            </w:r>
          </w:p>
        </w:tc>
        <w:tc>
          <w:tcPr>
            <w:tcW w:w="1716" w:type="dxa"/>
          </w:tcPr>
          <w:p w:rsidR="00BE102F" w:rsidRPr="00BE102F" w:rsidRDefault="00BE102F" w:rsidP="00BE102F">
            <w:pPr>
              <w:pStyle w:val="af"/>
              <w:spacing w:before="40" w:after="4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BE102F">
              <w:rPr>
                <w:rFonts w:ascii="Times New Roman" w:hAnsi="Times New Roman"/>
              </w:rPr>
              <w:t>12,22</w:t>
            </w:r>
          </w:p>
        </w:tc>
      </w:tr>
      <w:tr w:rsidR="00BE102F" w:rsidRPr="00C916DF" w:rsidTr="00336B3D">
        <w:trPr>
          <w:trHeight w:val="370"/>
          <w:jc w:val="center"/>
        </w:trPr>
        <w:tc>
          <w:tcPr>
            <w:tcW w:w="3009" w:type="dxa"/>
            <w:shd w:val="clear" w:color="auto" w:fill="FFFFFF"/>
          </w:tcPr>
          <w:p w:rsidR="00BE102F" w:rsidRPr="00335E45" w:rsidRDefault="00BE102F" w:rsidP="00336B3D">
            <w:pPr>
              <w:pStyle w:val="af"/>
              <w:spacing w:before="40" w:after="40" w:line="240" w:lineRule="auto"/>
              <w:ind w:left="-40" w:hanging="28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E102F" w:rsidRPr="00BE102F" w:rsidRDefault="00BE102F" w:rsidP="00336B3D">
            <w:pPr>
              <w:pStyle w:val="a9"/>
              <w:ind w:left="65" w:firstLine="0"/>
              <w:jc w:val="center"/>
              <w:rPr>
                <w:color w:val="auto"/>
                <w:sz w:val="22"/>
                <w:szCs w:val="22"/>
              </w:rPr>
            </w:pPr>
            <w:r w:rsidRPr="00BE102F">
              <w:rPr>
                <w:color w:val="auto"/>
                <w:sz w:val="22"/>
                <w:szCs w:val="22"/>
              </w:rPr>
              <w:t>48592,15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BE102F" w:rsidRPr="00BE102F" w:rsidRDefault="00BE102F" w:rsidP="00336B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1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2,40</w:t>
            </w:r>
          </w:p>
        </w:tc>
        <w:tc>
          <w:tcPr>
            <w:tcW w:w="1559" w:type="dxa"/>
            <w:shd w:val="clear" w:color="auto" w:fill="FFFFFF"/>
          </w:tcPr>
          <w:p w:rsidR="00BE102F" w:rsidRPr="00BE102F" w:rsidRDefault="00BE102F" w:rsidP="00336B3D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</w:rPr>
            </w:pPr>
            <w:r w:rsidRPr="00BE102F">
              <w:rPr>
                <w:rFonts w:ascii="Times New Roman" w:hAnsi="Times New Roman"/>
              </w:rPr>
              <w:t>47005,31</w:t>
            </w:r>
          </w:p>
        </w:tc>
        <w:tc>
          <w:tcPr>
            <w:tcW w:w="1716" w:type="dxa"/>
            <w:shd w:val="clear" w:color="auto" w:fill="FFFFFF"/>
          </w:tcPr>
          <w:p w:rsidR="00BE102F" w:rsidRPr="00010C6F" w:rsidRDefault="00BE102F" w:rsidP="00BE102F">
            <w:pPr>
              <w:pStyle w:val="af"/>
              <w:spacing w:before="40" w:after="40" w:line="240" w:lineRule="auto"/>
              <w:ind w:left="-41" w:firstLine="41"/>
              <w:jc w:val="center"/>
              <w:rPr>
                <w:rFonts w:ascii="Times New Roman" w:hAnsi="Times New Roman"/>
                <w:lang w:val="en-US"/>
              </w:rPr>
            </w:pPr>
            <w:r w:rsidRPr="00BE102F">
              <w:rPr>
                <w:rFonts w:ascii="Times New Roman" w:hAnsi="Times New Roman"/>
              </w:rPr>
              <w:t>1,7</w:t>
            </w:r>
            <w:r w:rsidR="00010C6F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E102F" w:rsidRPr="00C916DF" w:rsidTr="00336B3D">
        <w:trPr>
          <w:trHeight w:val="351"/>
          <w:jc w:val="center"/>
        </w:trPr>
        <w:tc>
          <w:tcPr>
            <w:tcW w:w="3009" w:type="dxa"/>
            <w:shd w:val="clear" w:color="auto" w:fill="FFFFFF"/>
          </w:tcPr>
          <w:p w:rsidR="00BE102F" w:rsidRPr="00335E45" w:rsidRDefault="00BE102F" w:rsidP="00336B3D">
            <w:pPr>
              <w:pStyle w:val="af"/>
              <w:spacing w:before="40" w:after="40" w:line="240" w:lineRule="auto"/>
              <w:ind w:left="-67" w:right="-39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BE102F" w:rsidRPr="00BE102F" w:rsidRDefault="00BE102F" w:rsidP="00336B3D">
            <w:pPr>
              <w:pStyle w:val="a9"/>
              <w:ind w:left="65" w:firstLine="0"/>
              <w:jc w:val="center"/>
              <w:rPr>
                <w:color w:val="auto"/>
                <w:sz w:val="22"/>
                <w:szCs w:val="22"/>
              </w:rPr>
            </w:pPr>
            <w:r w:rsidRPr="00BE102F">
              <w:rPr>
                <w:color w:val="auto"/>
                <w:sz w:val="22"/>
                <w:szCs w:val="22"/>
              </w:rPr>
              <w:t>2348427,37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BE102F" w:rsidRPr="00BE102F" w:rsidRDefault="00BE102F" w:rsidP="00336B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1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116,07</w:t>
            </w:r>
          </w:p>
        </w:tc>
        <w:tc>
          <w:tcPr>
            <w:tcW w:w="1559" w:type="dxa"/>
            <w:shd w:val="clear" w:color="auto" w:fill="FFFFFF"/>
          </w:tcPr>
          <w:p w:rsidR="00BE102F" w:rsidRPr="00BE102F" w:rsidRDefault="00BE102F" w:rsidP="00336B3D">
            <w:pPr>
              <w:pStyle w:val="af"/>
              <w:spacing w:before="120" w:after="0" w:line="240" w:lineRule="auto"/>
              <w:ind w:left="-41" w:hanging="26"/>
              <w:jc w:val="center"/>
              <w:rPr>
                <w:rFonts w:ascii="Times New Roman" w:hAnsi="Times New Roman"/>
              </w:rPr>
            </w:pPr>
            <w:r w:rsidRPr="00BE102F">
              <w:rPr>
                <w:rFonts w:ascii="Times New Roman" w:hAnsi="Times New Roman"/>
              </w:rPr>
              <w:t>2262895,31</w:t>
            </w:r>
          </w:p>
        </w:tc>
        <w:tc>
          <w:tcPr>
            <w:tcW w:w="1716" w:type="dxa"/>
            <w:shd w:val="clear" w:color="auto" w:fill="FFFFFF"/>
          </w:tcPr>
          <w:p w:rsidR="00BE102F" w:rsidRPr="00BE102F" w:rsidRDefault="00BE102F" w:rsidP="00BE102F">
            <w:pPr>
              <w:pStyle w:val="af"/>
              <w:spacing w:before="40" w:after="4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BE102F">
              <w:rPr>
                <w:rFonts w:ascii="Times New Roman" w:hAnsi="Times New Roman"/>
              </w:rPr>
              <w:t>86,00</w:t>
            </w:r>
          </w:p>
        </w:tc>
      </w:tr>
      <w:tr w:rsidR="00BE102F" w:rsidRPr="00C916DF" w:rsidTr="00336B3D">
        <w:trPr>
          <w:trHeight w:val="61"/>
          <w:jc w:val="center"/>
        </w:trPr>
        <w:tc>
          <w:tcPr>
            <w:tcW w:w="3009" w:type="dxa"/>
          </w:tcPr>
          <w:p w:rsidR="00BE102F" w:rsidRPr="00335E45" w:rsidRDefault="00BE102F" w:rsidP="00336B3D">
            <w:pPr>
              <w:pStyle w:val="af"/>
              <w:spacing w:before="40" w:after="40" w:line="240" w:lineRule="auto"/>
              <w:ind w:left="-40" w:hanging="28"/>
              <w:jc w:val="center"/>
              <w:rPr>
                <w:rFonts w:ascii="Times New Roman" w:hAnsi="Times New Roman"/>
                <w:b/>
              </w:rPr>
            </w:pPr>
            <w:r w:rsidRPr="00335E4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27" w:type="dxa"/>
          </w:tcPr>
          <w:p w:rsidR="00BE102F" w:rsidRPr="00BE102F" w:rsidRDefault="00BE102F" w:rsidP="00336B3D">
            <w:pPr>
              <w:pStyle w:val="af"/>
              <w:spacing w:before="40" w:after="4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BE102F">
              <w:rPr>
                <w:rFonts w:ascii="Times New Roman" w:hAnsi="Times New Roman"/>
                <w:b/>
                <w:lang w:bidi="ru-RU"/>
              </w:rPr>
              <w:t>2023272,18</w:t>
            </w:r>
          </w:p>
        </w:tc>
        <w:tc>
          <w:tcPr>
            <w:tcW w:w="1577" w:type="dxa"/>
          </w:tcPr>
          <w:p w:rsidR="00BE102F" w:rsidRPr="00BE102F" w:rsidRDefault="00BE102F" w:rsidP="00336B3D">
            <w:pPr>
              <w:pStyle w:val="af"/>
              <w:spacing w:before="40" w:after="40" w:line="240" w:lineRule="auto"/>
              <w:ind w:left="-40" w:hanging="28"/>
              <w:jc w:val="center"/>
              <w:rPr>
                <w:rFonts w:ascii="Times New Roman" w:hAnsi="Times New Roman"/>
                <w:b/>
              </w:rPr>
            </w:pPr>
            <w:r w:rsidRPr="00BE102F"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559" w:type="dxa"/>
          </w:tcPr>
          <w:p w:rsidR="00BE102F" w:rsidRPr="00BE102F" w:rsidRDefault="00BE102F" w:rsidP="00336B3D">
            <w:pPr>
              <w:pStyle w:val="af"/>
              <w:spacing w:before="20" w:after="20" w:line="240" w:lineRule="auto"/>
              <w:ind w:left="-40" w:hanging="28"/>
              <w:jc w:val="center"/>
              <w:rPr>
                <w:rFonts w:ascii="Times New Roman" w:hAnsi="Times New Roman"/>
                <w:b/>
              </w:rPr>
            </w:pPr>
            <w:r w:rsidRPr="00BE102F">
              <w:rPr>
                <w:rFonts w:ascii="Times New Roman" w:hAnsi="Times New Roman"/>
                <w:b/>
              </w:rPr>
              <w:t>2631323,96</w:t>
            </w:r>
          </w:p>
        </w:tc>
        <w:tc>
          <w:tcPr>
            <w:tcW w:w="1716" w:type="dxa"/>
          </w:tcPr>
          <w:p w:rsidR="00BE102F" w:rsidRPr="00BE102F" w:rsidRDefault="00BE102F" w:rsidP="00336B3D">
            <w:pPr>
              <w:pStyle w:val="af"/>
              <w:spacing w:before="40" w:after="40" w:line="240" w:lineRule="auto"/>
              <w:ind w:left="-40" w:hanging="28"/>
              <w:jc w:val="center"/>
              <w:rPr>
                <w:rFonts w:ascii="Times New Roman" w:hAnsi="Times New Roman"/>
                <w:b/>
              </w:rPr>
            </w:pPr>
            <w:r w:rsidRPr="00BE102F">
              <w:rPr>
                <w:rFonts w:ascii="Times New Roman" w:hAnsi="Times New Roman"/>
                <w:b/>
              </w:rPr>
              <w:t>100,00</w:t>
            </w:r>
          </w:p>
        </w:tc>
      </w:tr>
    </w:tbl>
    <w:p w:rsidR="00E04803" w:rsidRPr="00E04803" w:rsidRDefault="00E04803" w:rsidP="00010C6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010C6F" w:rsidRPr="00010C6F" w:rsidRDefault="00010C6F" w:rsidP="00010C6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0C6F">
        <w:rPr>
          <w:rFonts w:ascii="Times New Roman" w:hAnsi="Times New Roman"/>
          <w:sz w:val="28"/>
          <w:szCs w:val="28"/>
        </w:rPr>
        <w:t xml:space="preserve">В структуре доходов бюджета </w:t>
      </w:r>
      <w:r w:rsidRPr="00010C6F">
        <w:rPr>
          <w:rFonts w:ascii="Times New Roman" w:hAnsi="Times New Roman"/>
          <w:bCs/>
          <w:sz w:val="28"/>
          <w:szCs w:val="28"/>
          <w:lang w:bidi="ru-RU"/>
        </w:rPr>
        <w:t>Китовского сельского поселения</w:t>
      </w:r>
      <w:r w:rsidRPr="00010C6F">
        <w:rPr>
          <w:rFonts w:ascii="Times New Roman" w:hAnsi="Times New Roman"/>
          <w:sz w:val="28"/>
          <w:szCs w:val="28"/>
        </w:rPr>
        <w:t xml:space="preserve"> за </w:t>
      </w:r>
      <w:r w:rsidRPr="00010C6F">
        <w:rPr>
          <w:rFonts w:ascii="Times New Roman" w:hAnsi="Times New Roman"/>
          <w:sz w:val="28"/>
          <w:szCs w:val="28"/>
          <w:lang w:val="en-US"/>
        </w:rPr>
        <w:t>I</w:t>
      </w:r>
      <w:r w:rsidRPr="00010C6F">
        <w:rPr>
          <w:rFonts w:ascii="Times New Roman" w:hAnsi="Times New Roman"/>
          <w:sz w:val="28"/>
          <w:szCs w:val="28"/>
        </w:rPr>
        <w:t xml:space="preserve"> квартал 2023 года налоговые доходы составили 12,22%, неналоговые - 1,78% в общем объеме поступивших в отчетном периоде доходов. Доля безвозмездных поступлений составила 86,00% от общего объема поступивших в отчетном периоде в бюджет поселения доходов.</w:t>
      </w:r>
    </w:p>
    <w:p w:rsidR="00010C6F" w:rsidRPr="00010C6F" w:rsidRDefault="00010C6F" w:rsidP="00010C6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0C6F">
        <w:rPr>
          <w:rFonts w:ascii="Times New Roman" w:hAnsi="Times New Roman"/>
          <w:sz w:val="28"/>
          <w:szCs w:val="28"/>
        </w:rPr>
        <w:t xml:space="preserve">Структура доходов бюджета, сложившаяся в ходе его исполнения по итогам </w:t>
      </w:r>
      <w:r w:rsidRPr="00010C6F">
        <w:rPr>
          <w:rFonts w:ascii="Times New Roman" w:hAnsi="Times New Roman"/>
          <w:sz w:val="28"/>
          <w:szCs w:val="28"/>
          <w:lang w:val="en-US"/>
        </w:rPr>
        <w:t>I</w:t>
      </w:r>
      <w:r w:rsidRPr="00010C6F">
        <w:rPr>
          <w:rFonts w:ascii="Times New Roman" w:hAnsi="Times New Roman"/>
          <w:sz w:val="28"/>
          <w:szCs w:val="28"/>
        </w:rPr>
        <w:t xml:space="preserve"> квартала текущего финансового года по сравнению с аналогичным периодом предыдущего 2022 года характеризуется значительным увеличением на 30,69% доли налоговых доходов, сокращением на 0,62% доли неналоговых доходов,  сокращением на 30,07% доли безвозмездных поступлений. </w:t>
      </w:r>
    </w:p>
    <w:p w:rsidR="00010C6F" w:rsidRPr="00010C6F" w:rsidRDefault="00010C6F" w:rsidP="00010C6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0C6F">
        <w:rPr>
          <w:rFonts w:ascii="Times New Roman" w:hAnsi="Times New Roman"/>
          <w:sz w:val="28"/>
          <w:szCs w:val="28"/>
        </w:rPr>
        <w:t xml:space="preserve">Анализ исполнения доходной части бюджета </w:t>
      </w:r>
      <w:r w:rsidRPr="00010C6F">
        <w:rPr>
          <w:rFonts w:ascii="Times New Roman" w:hAnsi="Times New Roman"/>
          <w:bCs/>
          <w:sz w:val="28"/>
          <w:szCs w:val="28"/>
          <w:lang w:bidi="ru-RU"/>
        </w:rPr>
        <w:t>Китовского сельского поселения</w:t>
      </w:r>
      <w:r w:rsidRPr="00010C6F">
        <w:rPr>
          <w:rFonts w:ascii="Times New Roman" w:hAnsi="Times New Roman"/>
          <w:sz w:val="28"/>
          <w:szCs w:val="28"/>
        </w:rPr>
        <w:t xml:space="preserve"> в </w:t>
      </w:r>
      <w:r w:rsidRPr="00010C6F">
        <w:rPr>
          <w:rFonts w:ascii="Times New Roman" w:hAnsi="Times New Roman"/>
          <w:sz w:val="28"/>
          <w:szCs w:val="28"/>
          <w:lang w:val="en-US"/>
        </w:rPr>
        <w:t>I</w:t>
      </w:r>
      <w:r w:rsidRPr="00010C6F">
        <w:rPr>
          <w:rFonts w:ascii="Times New Roman" w:hAnsi="Times New Roman"/>
          <w:sz w:val="28"/>
          <w:szCs w:val="28"/>
        </w:rPr>
        <w:t xml:space="preserve"> квартале 2023 года по группам доходов представлен в Таблице № 4.      </w:t>
      </w:r>
    </w:p>
    <w:p w:rsidR="00010C6F" w:rsidRPr="00A8008E" w:rsidRDefault="00010C6F" w:rsidP="00010C6F">
      <w:pPr>
        <w:pStyle w:val="af"/>
        <w:spacing w:after="0" w:line="240" w:lineRule="auto"/>
        <w:ind w:left="0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A8008E">
        <w:rPr>
          <w:rFonts w:ascii="Times New Roman" w:hAnsi="Times New Roman"/>
          <w:sz w:val="26"/>
          <w:szCs w:val="26"/>
        </w:rPr>
        <w:t xml:space="preserve">Таблица № 4    </w:t>
      </w:r>
    </w:p>
    <w:p w:rsidR="00BE102F" w:rsidRPr="00DD4260" w:rsidRDefault="00BE102F" w:rsidP="00BD65DF">
      <w:pPr>
        <w:pStyle w:val="11"/>
        <w:ind w:firstLine="720"/>
        <w:jc w:val="both"/>
        <w:rPr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39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3"/>
        <w:gridCol w:w="1134"/>
        <w:gridCol w:w="921"/>
        <w:gridCol w:w="1559"/>
        <w:gridCol w:w="1134"/>
        <w:gridCol w:w="860"/>
        <w:gridCol w:w="1539"/>
      </w:tblGrid>
      <w:tr w:rsidR="00010C6F" w:rsidRPr="00E7619D" w:rsidTr="00336B3D">
        <w:trPr>
          <w:trHeight w:val="593"/>
        </w:trPr>
        <w:tc>
          <w:tcPr>
            <w:tcW w:w="2473" w:type="dxa"/>
            <w:vMerge w:val="restart"/>
          </w:tcPr>
          <w:p w:rsidR="00010C6F" w:rsidRPr="00226709" w:rsidRDefault="00010C6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226709">
              <w:rPr>
                <w:rFonts w:ascii="Times New Roman" w:hAnsi="Times New Roman"/>
                <w:b/>
              </w:rPr>
              <w:t>Наименование показателя</w:t>
            </w:r>
          </w:p>
          <w:p w:rsidR="00010C6F" w:rsidRPr="00226709" w:rsidRDefault="00010C6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</w:p>
          <w:p w:rsidR="00010C6F" w:rsidRPr="00226709" w:rsidRDefault="00010C6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gridSpan w:val="2"/>
          </w:tcPr>
          <w:p w:rsidR="00010C6F" w:rsidRPr="00226709" w:rsidRDefault="00010C6F" w:rsidP="00010C6F">
            <w:pPr>
              <w:pStyle w:val="af"/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b/>
              </w:rPr>
            </w:pPr>
            <w:r w:rsidRPr="00226709">
              <w:rPr>
                <w:rFonts w:ascii="Times New Roman" w:hAnsi="Times New Roman"/>
                <w:b/>
              </w:rPr>
              <w:t xml:space="preserve">Исполнение            по итогам                       </w:t>
            </w:r>
            <w:r w:rsidRPr="00226709">
              <w:rPr>
                <w:rFonts w:ascii="Times New Roman" w:hAnsi="Times New Roman"/>
                <w:b/>
                <w:lang w:val="en-US"/>
              </w:rPr>
              <w:t>I</w:t>
            </w:r>
            <w:r w:rsidRPr="00226709">
              <w:rPr>
                <w:rFonts w:ascii="Times New Roman" w:hAnsi="Times New Roman"/>
                <w:b/>
              </w:rPr>
              <w:t xml:space="preserve"> квартала           20</w:t>
            </w:r>
            <w:r>
              <w:rPr>
                <w:rFonts w:ascii="Times New Roman" w:hAnsi="Times New Roman"/>
                <w:b/>
              </w:rPr>
              <w:t>22</w:t>
            </w:r>
            <w:r w:rsidRPr="00226709">
              <w:rPr>
                <w:rFonts w:ascii="Times New Roman" w:hAnsi="Times New Roman"/>
                <w:b/>
              </w:rPr>
              <w:t xml:space="preserve"> года     </w:t>
            </w:r>
          </w:p>
        </w:tc>
        <w:tc>
          <w:tcPr>
            <w:tcW w:w="1559" w:type="dxa"/>
            <w:vMerge w:val="restart"/>
          </w:tcPr>
          <w:p w:rsidR="00010C6F" w:rsidRPr="008C3C1F" w:rsidRDefault="00010C6F" w:rsidP="00336B3D">
            <w:pPr>
              <w:pStyle w:val="af"/>
              <w:spacing w:after="0" w:line="240" w:lineRule="auto"/>
              <w:ind w:left="-167" w:right="-147" w:hanging="26"/>
              <w:jc w:val="center"/>
              <w:rPr>
                <w:rFonts w:ascii="Times New Roman" w:hAnsi="Times New Roman"/>
                <w:b/>
              </w:rPr>
            </w:pPr>
            <w:r w:rsidRPr="008C3C1F">
              <w:rPr>
                <w:rFonts w:ascii="Times New Roman" w:hAnsi="Times New Roman"/>
                <w:b/>
              </w:rPr>
              <w:t>Уточненные плановые показатели</w:t>
            </w:r>
          </w:p>
          <w:p w:rsidR="00010C6F" w:rsidRPr="008C3C1F" w:rsidRDefault="00010C6F" w:rsidP="00336B3D">
            <w:pPr>
              <w:pStyle w:val="af"/>
              <w:spacing w:after="0" w:line="240" w:lineRule="auto"/>
              <w:ind w:left="-167" w:right="-147" w:hanging="26"/>
              <w:jc w:val="center"/>
              <w:rPr>
                <w:rFonts w:ascii="Times New Roman" w:hAnsi="Times New Roman"/>
                <w:b/>
              </w:rPr>
            </w:pPr>
            <w:r w:rsidRPr="008C3C1F">
              <w:rPr>
                <w:rFonts w:ascii="Times New Roman" w:hAnsi="Times New Roman"/>
                <w:b/>
              </w:rPr>
              <w:t xml:space="preserve"> на 202</w:t>
            </w:r>
            <w:r>
              <w:rPr>
                <w:rFonts w:ascii="Times New Roman" w:hAnsi="Times New Roman"/>
                <w:b/>
              </w:rPr>
              <w:t>3</w:t>
            </w:r>
            <w:r w:rsidRPr="008C3C1F">
              <w:rPr>
                <w:rFonts w:ascii="Times New Roman" w:hAnsi="Times New Roman"/>
                <w:b/>
              </w:rPr>
              <w:t xml:space="preserve"> год</w:t>
            </w:r>
            <w:r>
              <w:rPr>
                <w:rFonts w:ascii="Times New Roman" w:hAnsi="Times New Roman"/>
                <w:b/>
              </w:rPr>
              <w:t>,</w:t>
            </w:r>
            <w:r w:rsidRPr="008C3C1F">
              <w:rPr>
                <w:rFonts w:ascii="Times New Roman" w:hAnsi="Times New Roman"/>
                <w:b/>
              </w:rPr>
              <w:t xml:space="preserve">      </w:t>
            </w:r>
          </w:p>
          <w:p w:rsidR="00010C6F" w:rsidRPr="008C3C1F" w:rsidRDefault="00010C6F" w:rsidP="00010C6F">
            <w:pPr>
              <w:pStyle w:val="af"/>
              <w:spacing w:after="0" w:line="240" w:lineRule="auto"/>
              <w:ind w:left="-167" w:right="-147" w:hanging="26"/>
              <w:jc w:val="center"/>
              <w:rPr>
                <w:rFonts w:ascii="Times New Roman" w:hAnsi="Times New Roman"/>
                <w:b/>
              </w:rPr>
            </w:pPr>
            <w:r w:rsidRPr="008C3C1F">
              <w:rPr>
                <w:rFonts w:ascii="Times New Roman" w:hAnsi="Times New Roman"/>
                <w:b/>
              </w:rPr>
              <w:t xml:space="preserve">   руб.</w:t>
            </w:r>
          </w:p>
        </w:tc>
        <w:tc>
          <w:tcPr>
            <w:tcW w:w="1994" w:type="dxa"/>
            <w:gridSpan w:val="2"/>
          </w:tcPr>
          <w:p w:rsidR="00010C6F" w:rsidRPr="008C3C1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b/>
              </w:rPr>
            </w:pPr>
            <w:r w:rsidRPr="008C3C1F">
              <w:rPr>
                <w:rFonts w:ascii="Times New Roman" w:hAnsi="Times New Roman"/>
                <w:b/>
              </w:rPr>
              <w:t xml:space="preserve">Исполнение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8C3C1F">
              <w:rPr>
                <w:rFonts w:ascii="Times New Roman" w:hAnsi="Times New Roman"/>
                <w:b/>
              </w:rPr>
              <w:t xml:space="preserve">  по итогам</w:t>
            </w:r>
          </w:p>
          <w:p w:rsidR="00010C6F" w:rsidRPr="008C3C1F" w:rsidRDefault="00010C6F" w:rsidP="00010C6F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b/>
              </w:rPr>
            </w:pPr>
            <w:r w:rsidRPr="008C3C1F">
              <w:rPr>
                <w:rFonts w:ascii="Times New Roman" w:hAnsi="Times New Roman"/>
                <w:b/>
                <w:lang w:val="en-US"/>
              </w:rPr>
              <w:t>I</w:t>
            </w:r>
            <w:r w:rsidRPr="008C3C1F">
              <w:rPr>
                <w:rFonts w:ascii="Times New Roman" w:hAnsi="Times New Roman"/>
                <w:b/>
              </w:rPr>
              <w:t xml:space="preserve"> квартала 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8C3C1F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23</w:t>
            </w:r>
            <w:r w:rsidRPr="008C3C1F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539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01784D">
              <w:rPr>
                <w:rFonts w:ascii="Times New Roman" w:hAnsi="Times New Roman"/>
                <w:b/>
              </w:rPr>
              <w:t>Отклонения показателей исполнения</w:t>
            </w:r>
          </w:p>
        </w:tc>
      </w:tr>
      <w:tr w:rsidR="00010C6F" w:rsidRPr="00E7619D" w:rsidTr="00336B3D">
        <w:trPr>
          <w:trHeight w:val="177"/>
        </w:trPr>
        <w:tc>
          <w:tcPr>
            <w:tcW w:w="2473" w:type="dxa"/>
            <w:vMerge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1" w:hanging="26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0C6F" w:rsidRPr="00B92AEF" w:rsidRDefault="00010C6F" w:rsidP="00010C6F">
            <w:pPr>
              <w:pStyle w:val="af"/>
              <w:spacing w:after="0" w:line="240" w:lineRule="auto"/>
              <w:ind w:left="-167" w:right="-147" w:hanging="26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    руб.</w:t>
            </w:r>
          </w:p>
        </w:tc>
        <w:tc>
          <w:tcPr>
            <w:tcW w:w="921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vMerge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1" w:hanging="26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1" w:right="-141" w:hanging="26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860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39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 xml:space="preserve"> тыс. руб. </w:t>
            </w:r>
          </w:p>
        </w:tc>
      </w:tr>
      <w:tr w:rsidR="00010C6F" w:rsidRPr="00E7619D" w:rsidTr="00336B3D">
        <w:trPr>
          <w:trHeight w:val="61"/>
        </w:trPr>
        <w:tc>
          <w:tcPr>
            <w:tcW w:w="2473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</w:tcPr>
          <w:p w:rsidR="00010C6F" w:rsidRPr="00B92AEF" w:rsidRDefault="00010C6F" w:rsidP="00336B3D">
            <w:pPr>
              <w:pStyle w:val="af"/>
              <w:spacing w:after="0" w:line="240" w:lineRule="auto"/>
              <w:ind w:left="-40" w:right="-69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AEF">
              <w:rPr>
                <w:rFonts w:ascii="Times New Roman" w:hAnsi="Times New Roman"/>
                <w:sz w:val="20"/>
                <w:szCs w:val="20"/>
              </w:rPr>
              <w:t>7 (5-2)</w:t>
            </w:r>
          </w:p>
        </w:tc>
      </w:tr>
      <w:tr w:rsidR="00C20307" w:rsidRPr="00E7619D" w:rsidTr="00336B3D">
        <w:trPr>
          <w:trHeight w:val="61"/>
        </w:trPr>
        <w:tc>
          <w:tcPr>
            <w:tcW w:w="2473" w:type="dxa"/>
          </w:tcPr>
          <w:p w:rsidR="00C20307" w:rsidRPr="00B92AEF" w:rsidRDefault="00C20307" w:rsidP="00336B3D">
            <w:pPr>
              <w:pStyle w:val="af"/>
              <w:spacing w:before="20" w:after="20" w:line="240" w:lineRule="auto"/>
              <w:ind w:left="-40" w:hanging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92AEF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C20307" w:rsidRPr="00C20307" w:rsidRDefault="00C20307" w:rsidP="00010C6F">
            <w:pPr>
              <w:pStyle w:val="a9"/>
              <w:ind w:left="-205" w:right="-153" w:firstLine="0"/>
              <w:jc w:val="center"/>
              <w:rPr>
                <w:color w:val="FF0000"/>
                <w:sz w:val="22"/>
                <w:szCs w:val="22"/>
              </w:rPr>
            </w:pPr>
            <w:r w:rsidRPr="00C20307">
              <w:rPr>
                <w:color w:val="auto"/>
                <w:sz w:val="22"/>
                <w:szCs w:val="22"/>
              </w:rPr>
              <w:t>-373747,34</w:t>
            </w:r>
          </w:p>
        </w:tc>
        <w:tc>
          <w:tcPr>
            <w:tcW w:w="921" w:type="dxa"/>
            <w:vAlign w:val="center"/>
          </w:tcPr>
          <w:p w:rsidR="00C20307" w:rsidRPr="00C20307" w:rsidRDefault="00C20307" w:rsidP="00336B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-19,57</w:t>
            </w:r>
          </w:p>
        </w:tc>
        <w:tc>
          <w:tcPr>
            <w:tcW w:w="1559" w:type="dxa"/>
          </w:tcPr>
          <w:p w:rsidR="00C20307" w:rsidRPr="00C20307" w:rsidRDefault="00C20307" w:rsidP="00336B3D">
            <w:pPr>
              <w:pStyle w:val="af"/>
              <w:spacing w:before="20" w:after="2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C20307">
              <w:rPr>
                <w:rFonts w:ascii="Times New Roman" w:hAnsi="Times New Roman"/>
              </w:rPr>
              <w:t>2030000,00</w:t>
            </w:r>
          </w:p>
        </w:tc>
        <w:tc>
          <w:tcPr>
            <w:tcW w:w="1134" w:type="dxa"/>
          </w:tcPr>
          <w:p w:rsidR="00C20307" w:rsidRPr="00C20307" w:rsidRDefault="00C20307" w:rsidP="00336B3D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</w:rPr>
            </w:pPr>
            <w:r w:rsidRPr="00C20307">
              <w:rPr>
                <w:rFonts w:ascii="Times New Roman" w:hAnsi="Times New Roman"/>
              </w:rPr>
              <w:t>321423,34</w:t>
            </w:r>
          </w:p>
        </w:tc>
        <w:tc>
          <w:tcPr>
            <w:tcW w:w="860" w:type="dxa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sz w:val="22"/>
                <w:szCs w:val="22"/>
              </w:rPr>
              <w:t>15,83</w:t>
            </w:r>
          </w:p>
        </w:tc>
        <w:tc>
          <w:tcPr>
            <w:tcW w:w="1539" w:type="dxa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sz w:val="22"/>
                <w:szCs w:val="22"/>
              </w:rPr>
              <w:t>+695170,68</w:t>
            </w:r>
          </w:p>
        </w:tc>
      </w:tr>
      <w:tr w:rsidR="00C20307" w:rsidRPr="00E7619D" w:rsidTr="00336B3D">
        <w:trPr>
          <w:trHeight w:val="237"/>
        </w:trPr>
        <w:tc>
          <w:tcPr>
            <w:tcW w:w="2473" w:type="dxa"/>
            <w:shd w:val="clear" w:color="auto" w:fill="FFFFFF"/>
          </w:tcPr>
          <w:p w:rsidR="00C20307" w:rsidRPr="00B92AEF" w:rsidRDefault="00C20307" w:rsidP="00336B3D">
            <w:pPr>
              <w:pStyle w:val="af"/>
              <w:spacing w:before="20" w:after="20" w:line="240" w:lineRule="auto"/>
              <w:ind w:left="-40" w:hanging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92AEF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0307" w:rsidRPr="00C20307" w:rsidRDefault="00C20307" w:rsidP="00336B3D">
            <w:pPr>
              <w:pStyle w:val="a9"/>
              <w:ind w:left="65" w:firstLine="0"/>
              <w:jc w:val="center"/>
              <w:rPr>
                <w:color w:val="auto"/>
                <w:sz w:val="22"/>
                <w:szCs w:val="22"/>
              </w:rPr>
            </w:pPr>
            <w:r w:rsidRPr="00C20307">
              <w:rPr>
                <w:color w:val="auto"/>
                <w:sz w:val="22"/>
                <w:szCs w:val="22"/>
              </w:rPr>
              <w:t>48592,15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20307" w:rsidRPr="00C20307" w:rsidRDefault="00C20307" w:rsidP="00336B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20,15</w:t>
            </w:r>
          </w:p>
        </w:tc>
        <w:tc>
          <w:tcPr>
            <w:tcW w:w="1559" w:type="dxa"/>
            <w:shd w:val="clear" w:color="auto" w:fill="FFFFFF"/>
          </w:tcPr>
          <w:p w:rsidR="00C20307" w:rsidRPr="00C20307" w:rsidRDefault="00C20307" w:rsidP="00336B3D">
            <w:pPr>
              <w:pStyle w:val="af"/>
              <w:spacing w:before="20" w:after="2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C20307">
              <w:rPr>
                <w:rFonts w:ascii="Times New Roman" w:hAnsi="Times New Roman"/>
              </w:rPr>
              <w:t>241300,00</w:t>
            </w:r>
          </w:p>
        </w:tc>
        <w:tc>
          <w:tcPr>
            <w:tcW w:w="1134" w:type="dxa"/>
            <w:shd w:val="clear" w:color="auto" w:fill="FFFFFF"/>
          </w:tcPr>
          <w:p w:rsidR="00C20307" w:rsidRPr="00C20307" w:rsidRDefault="00C20307" w:rsidP="00336B3D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</w:rPr>
            </w:pPr>
            <w:r w:rsidRPr="00C20307">
              <w:rPr>
                <w:rFonts w:ascii="Times New Roman" w:hAnsi="Times New Roman"/>
              </w:rPr>
              <w:t>47005,31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sz w:val="22"/>
                <w:szCs w:val="22"/>
              </w:rPr>
              <w:t>19,48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sz w:val="22"/>
                <w:szCs w:val="22"/>
              </w:rPr>
              <w:t>-1586,84</w:t>
            </w:r>
          </w:p>
        </w:tc>
      </w:tr>
      <w:tr w:rsidR="00C20307" w:rsidRPr="00E7619D" w:rsidTr="00336B3D">
        <w:trPr>
          <w:trHeight w:val="351"/>
        </w:trPr>
        <w:tc>
          <w:tcPr>
            <w:tcW w:w="2473" w:type="dxa"/>
            <w:shd w:val="clear" w:color="auto" w:fill="FFFFFF"/>
          </w:tcPr>
          <w:p w:rsidR="00C20307" w:rsidRDefault="00C20307" w:rsidP="00336B3D">
            <w:pPr>
              <w:pStyle w:val="af"/>
              <w:spacing w:after="0" w:line="240" w:lineRule="auto"/>
              <w:ind w:left="-68" w:right="-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92AEF">
              <w:rPr>
                <w:rFonts w:ascii="Times New Roman" w:hAnsi="Times New Roman"/>
                <w:b/>
              </w:rPr>
              <w:t xml:space="preserve">Безвозмездные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0307" w:rsidRPr="00B92AEF" w:rsidRDefault="00C20307" w:rsidP="00336B3D">
            <w:pPr>
              <w:pStyle w:val="af"/>
              <w:spacing w:after="0" w:line="240" w:lineRule="auto"/>
              <w:ind w:left="-68" w:right="-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92AEF">
              <w:rPr>
                <w:rFonts w:ascii="Times New Roman" w:hAnsi="Times New Roman"/>
                <w:b/>
              </w:rPr>
              <w:t>поступления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0307" w:rsidRPr="00C20307" w:rsidRDefault="00C20307" w:rsidP="00010C6F">
            <w:pPr>
              <w:pStyle w:val="a9"/>
              <w:ind w:left="-63" w:right="-153" w:firstLine="0"/>
              <w:jc w:val="center"/>
              <w:rPr>
                <w:color w:val="auto"/>
                <w:sz w:val="22"/>
                <w:szCs w:val="22"/>
              </w:rPr>
            </w:pPr>
            <w:r w:rsidRPr="00C20307">
              <w:rPr>
                <w:color w:val="auto"/>
                <w:sz w:val="22"/>
                <w:szCs w:val="22"/>
              </w:rPr>
              <w:t>2348427,37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20307" w:rsidRPr="00C20307" w:rsidRDefault="00C20307" w:rsidP="00336B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25,62</w:t>
            </w:r>
          </w:p>
        </w:tc>
        <w:tc>
          <w:tcPr>
            <w:tcW w:w="1559" w:type="dxa"/>
            <w:shd w:val="clear" w:color="auto" w:fill="FFFFFF"/>
          </w:tcPr>
          <w:p w:rsidR="00C20307" w:rsidRPr="00C20307" w:rsidRDefault="00C20307" w:rsidP="00336B3D">
            <w:pPr>
              <w:pStyle w:val="af"/>
              <w:spacing w:before="120" w:after="0" w:line="240" w:lineRule="auto"/>
              <w:ind w:left="-40" w:firstLine="40"/>
              <w:jc w:val="center"/>
              <w:rPr>
                <w:rFonts w:ascii="Times New Roman" w:hAnsi="Times New Roman"/>
              </w:rPr>
            </w:pPr>
            <w:r w:rsidRPr="00C20307">
              <w:rPr>
                <w:rFonts w:ascii="Times New Roman" w:hAnsi="Times New Roman"/>
              </w:rPr>
              <w:t>9319691,68</w:t>
            </w:r>
          </w:p>
        </w:tc>
        <w:tc>
          <w:tcPr>
            <w:tcW w:w="1134" w:type="dxa"/>
            <w:shd w:val="clear" w:color="auto" w:fill="FFFFFF"/>
          </w:tcPr>
          <w:p w:rsidR="00C20307" w:rsidRPr="00C20307" w:rsidRDefault="00C20307" w:rsidP="00010C6F">
            <w:pPr>
              <w:pStyle w:val="af"/>
              <w:spacing w:before="120" w:after="0" w:line="240" w:lineRule="auto"/>
              <w:ind w:left="-133" w:right="-225" w:hanging="26"/>
              <w:jc w:val="center"/>
              <w:rPr>
                <w:rFonts w:ascii="Times New Roman" w:hAnsi="Times New Roman"/>
              </w:rPr>
            </w:pPr>
            <w:r w:rsidRPr="00C20307">
              <w:rPr>
                <w:rFonts w:ascii="Times New Roman" w:hAnsi="Times New Roman"/>
              </w:rPr>
              <w:t>2262895,31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sz w:val="22"/>
                <w:szCs w:val="22"/>
              </w:rPr>
              <w:t>24,28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sz w:val="22"/>
                <w:szCs w:val="22"/>
              </w:rPr>
              <w:t>-85532,06</w:t>
            </w:r>
          </w:p>
        </w:tc>
      </w:tr>
      <w:tr w:rsidR="00C20307" w:rsidRPr="00E7619D" w:rsidTr="00336B3D">
        <w:trPr>
          <w:trHeight w:val="61"/>
        </w:trPr>
        <w:tc>
          <w:tcPr>
            <w:tcW w:w="2473" w:type="dxa"/>
          </w:tcPr>
          <w:p w:rsidR="00C20307" w:rsidRPr="00B92AEF" w:rsidRDefault="00C20307" w:rsidP="00336B3D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  <w:b/>
              </w:rPr>
            </w:pPr>
            <w:r w:rsidRPr="00B92AE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C20307" w:rsidRPr="00C20307" w:rsidRDefault="00C20307" w:rsidP="00C20307">
            <w:pPr>
              <w:pStyle w:val="af"/>
              <w:spacing w:before="20" w:after="20" w:line="240" w:lineRule="auto"/>
              <w:ind w:left="-205" w:right="-295" w:hanging="28"/>
              <w:jc w:val="center"/>
              <w:rPr>
                <w:rFonts w:ascii="Times New Roman" w:hAnsi="Times New Roman"/>
                <w:b/>
              </w:rPr>
            </w:pPr>
            <w:r w:rsidRPr="00C20307">
              <w:rPr>
                <w:rFonts w:ascii="Times New Roman" w:hAnsi="Times New Roman"/>
                <w:b/>
                <w:lang w:bidi="ru-RU"/>
              </w:rPr>
              <w:t>2023272,18</w:t>
            </w:r>
          </w:p>
        </w:tc>
        <w:tc>
          <w:tcPr>
            <w:tcW w:w="921" w:type="dxa"/>
          </w:tcPr>
          <w:p w:rsidR="00C20307" w:rsidRPr="00C20307" w:rsidRDefault="00C20307" w:rsidP="00C20307">
            <w:pPr>
              <w:pStyle w:val="af"/>
              <w:spacing w:before="20" w:after="20" w:line="240" w:lineRule="auto"/>
              <w:ind w:left="-41" w:firstLine="41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20307">
              <w:rPr>
                <w:rFonts w:ascii="Times New Roman" w:hAnsi="Times New Roman"/>
                <w:b/>
              </w:rPr>
              <w:t>17,88</w:t>
            </w:r>
          </w:p>
        </w:tc>
        <w:tc>
          <w:tcPr>
            <w:tcW w:w="1559" w:type="dxa"/>
          </w:tcPr>
          <w:p w:rsidR="00C20307" w:rsidRPr="00C20307" w:rsidRDefault="00C20307" w:rsidP="00C20307">
            <w:pPr>
              <w:pStyle w:val="af"/>
              <w:spacing w:before="20" w:after="20" w:line="240" w:lineRule="auto"/>
              <w:ind w:left="-40" w:firstLine="40"/>
              <w:jc w:val="center"/>
              <w:rPr>
                <w:rFonts w:ascii="Times New Roman" w:hAnsi="Times New Roman"/>
                <w:b/>
              </w:rPr>
            </w:pPr>
            <w:r w:rsidRPr="00C20307">
              <w:rPr>
                <w:rFonts w:ascii="Times New Roman" w:hAnsi="Times New Roman"/>
                <w:b/>
              </w:rPr>
              <w:t>11590991,68</w:t>
            </w:r>
          </w:p>
        </w:tc>
        <w:tc>
          <w:tcPr>
            <w:tcW w:w="1134" w:type="dxa"/>
          </w:tcPr>
          <w:p w:rsidR="00C20307" w:rsidRPr="00C20307" w:rsidRDefault="00C20307" w:rsidP="00C20307">
            <w:pPr>
              <w:pStyle w:val="af"/>
              <w:spacing w:before="20" w:after="20" w:line="240" w:lineRule="auto"/>
              <w:ind w:left="-133" w:right="-225" w:hanging="28"/>
              <w:jc w:val="center"/>
              <w:rPr>
                <w:rFonts w:ascii="Times New Roman" w:hAnsi="Times New Roman"/>
                <w:b/>
              </w:rPr>
            </w:pPr>
            <w:r w:rsidRPr="00C20307">
              <w:rPr>
                <w:rFonts w:ascii="Times New Roman" w:hAnsi="Times New Roman"/>
                <w:b/>
              </w:rPr>
              <w:t>2631323,96</w:t>
            </w:r>
          </w:p>
        </w:tc>
        <w:tc>
          <w:tcPr>
            <w:tcW w:w="860" w:type="dxa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b/>
                <w:sz w:val="22"/>
                <w:szCs w:val="22"/>
              </w:rPr>
              <w:t>22,70</w:t>
            </w:r>
          </w:p>
        </w:tc>
        <w:tc>
          <w:tcPr>
            <w:tcW w:w="1539" w:type="dxa"/>
            <w:vAlign w:val="center"/>
          </w:tcPr>
          <w:p w:rsidR="00C20307" w:rsidRPr="00C20307" w:rsidRDefault="00C20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0307">
              <w:rPr>
                <w:rFonts w:ascii="Times New Roman" w:hAnsi="Times New Roman" w:cs="Times New Roman"/>
                <w:b/>
                <w:sz w:val="22"/>
                <w:szCs w:val="22"/>
              </w:rPr>
              <w:t>+608051,78</w:t>
            </w:r>
          </w:p>
        </w:tc>
      </w:tr>
    </w:tbl>
    <w:p w:rsidR="00C20307" w:rsidRPr="00C20307" w:rsidRDefault="00C20307" w:rsidP="00C2030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0307">
        <w:rPr>
          <w:rFonts w:ascii="Times New Roman" w:hAnsi="Times New Roman"/>
          <w:sz w:val="28"/>
          <w:szCs w:val="28"/>
        </w:rPr>
        <w:t xml:space="preserve">В структуре доходов бюджета поселения за </w:t>
      </w:r>
      <w:r w:rsidRPr="00C20307">
        <w:rPr>
          <w:rFonts w:ascii="Times New Roman" w:hAnsi="Times New Roman"/>
          <w:sz w:val="28"/>
          <w:szCs w:val="28"/>
          <w:lang w:val="en-US"/>
        </w:rPr>
        <w:t>I</w:t>
      </w:r>
      <w:r w:rsidRPr="00C20307">
        <w:rPr>
          <w:rFonts w:ascii="Times New Roman" w:hAnsi="Times New Roman"/>
          <w:sz w:val="28"/>
          <w:szCs w:val="28"/>
        </w:rPr>
        <w:t xml:space="preserve"> квартал 2023 года:</w:t>
      </w:r>
    </w:p>
    <w:p w:rsidR="00C20307" w:rsidRPr="00C20307" w:rsidRDefault="00C20307" w:rsidP="00C20307">
      <w:pPr>
        <w:pStyle w:val="af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307">
        <w:rPr>
          <w:rFonts w:ascii="Times New Roman" w:hAnsi="Times New Roman"/>
          <w:sz w:val="28"/>
          <w:szCs w:val="28"/>
        </w:rPr>
        <w:lastRenderedPageBreak/>
        <w:t xml:space="preserve">налоговые доходы исполнены в сумме 321423,34 рублей или 15,83% от объема уточненных годовых бюджетных ассигнований по данному виду доходов, что выше соответствующего показателя исполнения </w:t>
      </w:r>
      <w:r w:rsidRPr="00C20307">
        <w:rPr>
          <w:rFonts w:ascii="Times New Roman" w:hAnsi="Times New Roman"/>
          <w:sz w:val="28"/>
          <w:szCs w:val="28"/>
          <w:lang w:val="en-US"/>
        </w:rPr>
        <w:t>I</w:t>
      </w:r>
      <w:r w:rsidRPr="00C20307">
        <w:rPr>
          <w:rFonts w:ascii="Times New Roman" w:hAnsi="Times New Roman"/>
          <w:sz w:val="28"/>
          <w:szCs w:val="28"/>
        </w:rPr>
        <w:t xml:space="preserve"> квартала предыдущего 2022 финансового года на 695170,68 рублей;</w:t>
      </w:r>
    </w:p>
    <w:p w:rsidR="00C20307" w:rsidRPr="00C20307" w:rsidRDefault="00C20307" w:rsidP="00C20307">
      <w:pPr>
        <w:pStyle w:val="af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307">
        <w:rPr>
          <w:rFonts w:ascii="Times New Roman" w:hAnsi="Times New Roman"/>
          <w:sz w:val="28"/>
          <w:szCs w:val="28"/>
        </w:rPr>
        <w:t>неналоговые доходы исполнены в сумме 47005,31 рублей или на 19,48% от объема уточненных годовых показателей по данному виду доходов, что ниже соответствующего показателя исполнения аналогичного периода предыдущего года на 1586,84 рублей;</w:t>
      </w:r>
    </w:p>
    <w:p w:rsidR="00C20307" w:rsidRPr="00C20307" w:rsidRDefault="00C20307" w:rsidP="00C20307">
      <w:pPr>
        <w:pStyle w:val="af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307">
        <w:rPr>
          <w:rFonts w:ascii="Times New Roman" w:hAnsi="Times New Roman"/>
          <w:sz w:val="28"/>
          <w:szCs w:val="28"/>
        </w:rPr>
        <w:t xml:space="preserve">безвозмездные поступления исполнены в сумме 2262895,31 рублей или в размере 24,28% от объема уточненных годовых бюджетных ассигнований по данному виду доходов, что ниже соответствующего показатель исполнения </w:t>
      </w:r>
      <w:r w:rsidRPr="00C20307">
        <w:rPr>
          <w:rFonts w:ascii="Times New Roman" w:hAnsi="Times New Roman"/>
          <w:sz w:val="28"/>
          <w:szCs w:val="28"/>
          <w:lang w:val="en-US"/>
        </w:rPr>
        <w:t>I</w:t>
      </w:r>
      <w:r w:rsidRPr="00C20307">
        <w:rPr>
          <w:rFonts w:ascii="Times New Roman" w:hAnsi="Times New Roman"/>
          <w:sz w:val="28"/>
          <w:szCs w:val="28"/>
        </w:rPr>
        <w:t xml:space="preserve"> квартала предыдущего года на 85532,06 рублей.</w:t>
      </w:r>
    </w:p>
    <w:p w:rsidR="00BE102F" w:rsidRPr="00C20307" w:rsidRDefault="00C20307" w:rsidP="00C20307">
      <w:pPr>
        <w:pStyle w:val="11"/>
        <w:ind w:firstLine="720"/>
        <w:jc w:val="both"/>
        <w:rPr>
          <w:color w:val="auto"/>
        </w:rPr>
      </w:pPr>
      <w:r w:rsidRPr="00C20307">
        <w:rPr>
          <w:color w:val="auto"/>
        </w:rPr>
        <w:t xml:space="preserve">Исполнение бюджета поселения по основным источникам доходов за             </w:t>
      </w:r>
      <w:r w:rsidRPr="00C20307">
        <w:rPr>
          <w:color w:val="auto"/>
          <w:lang w:val="en-US"/>
        </w:rPr>
        <w:t>I</w:t>
      </w:r>
      <w:r w:rsidRPr="00C20307">
        <w:rPr>
          <w:color w:val="auto"/>
        </w:rPr>
        <w:t xml:space="preserve"> квартал 2023 года представлено в Таблице № 5.</w:t>
      </w:r>
    </w:p>
    <w:p w:rsidR="00BE102F" w:rsidRDefault="00C20307" w:rsidP="00C20307">
      <w:pPr>
        <w:pStyle w:val="11"/>
        <w:ind w:firstLine="720"/>
        <w:jc w:val="right"/>
        <w:rPr>
          <w:color w:val="FF0000"/>
        </w:rPr>
      </w:pPr>
      <w:r w:rsidRPr="00675E78">
        <w:rPr>
          <w:sz w:val="26"/>
          <w:szCs w:val="26"/>
        </w:rPr>
        <w:t>Таблица № 5</w:t>
      </w:r>
    </w:p>
    <w:tbl>
      <w:tblPr>
        <w:tblW w:w="10570" w:type="dxa"/>
        <w:jc w:val="center"/>
        <w:tblInd w:w="-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154"/>
        <w:gridCol w:w="1208"/>
        <w:gridCol w:w="1101"/>
        <w:gridCol w:w="987"/>
        <w:gridCol w:w="821"/>
        <w:gridCol w:w="1277"/>
      </w:tblGrid>
      <w:tr w:rsidR="00C20307" w:rsidRPr="00C20307" w:rsidTr="003440DA">
        <w:trPr>
          <w:trHeight w:val="612"/>
          <w:jc w:val="center"/>
        </w:trPr>
        <w:tc>
          <w:tcPr>
            <w:tcW w:w="4129" w:type="dxa"/>
            <w:vMerge w:val="restart"/>
            <w:vAlign w:val="center"/>
          </w:tcPr>
          <w:p w:rsidR="00C20307" w:rsidRPr="00C20307" w:rsidRDefault="00C20307" w:rsidP="003440DA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20307" w:rsidRPr="00C20307" w:rsidRDefault="00C20307" w:rsidP="003440DA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>Наименование показателя</w:t>
            </w:r>
          </w:p>
          <w:p w:rsidR="00C20307" w:rsidRPr="00C20307" w:rsidRDefault="00C20307" w:rsidP="003440DA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>налоговых доходов</w:t>
            </w:r>
          </w:p>
        </w:tc>
        <w:tc>
          <w:tcPr>
            <w:tcW w:w="1154" w:type="dxa"/>
            <w:vMerge w:val="restart"/>
            <w:vAlign w:val="center"/>
          </w:tcPr>
          <w:p w:rsidR="00C20307" w:rsidRPr="00C20307" w:rsidRDefault="00C20307" w:rsidP="003440DA">
            <w:pPr>
              <w:pStyle w:val="af"/>
              <w:spacing w:after="0" w:line="240" w:lineRule="auto"/>
              <w:ind w:left="-69" w:right="-71" w:hanging="18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 xml:space="preserve">Исполнение по итогам       </w:t>
            </w:r>
            <w:r w:rsidRPr="00C20307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C20307">
              <w:rPr>
                <w:rFonts w:ascii="Times New Roman" w:hAnsi="Times New Roman"/>
                <w:b/>
                <w:sz w:val="20"/>
              </w:rPr>
              <w:t xml:space="preserve"> квартала 2022года, руб.</w:t>
            </w:r>
          </w:p>
        </w:tc>
        <w:tc>
          <w:tcPr>
            <w:tcW w:w="1211" w:type="dxa"/>
            <w:vMerge w:val="restart"/>
            <w:vAlign w:val="center"/>
          </w:tcPr>
          <w:p w:rsidR="00C20307" w:rsidRPr="00C20307" w:rsidRDefault="00C20307" w:rsidP="003440DA">
            <w:pPr>
              <w:pStyle w:val="af"/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>Утверждены бюджетные назначения</w:t>
            </w:r>
          </w:p>
          <w:p w:rsidR="00C20307" w:rsidRPr="00C20307" w:rsidRDefault="00C20307" w:rsidP="003440DA">
            <w:pPr>
              <w:pStyle w:val="af"/>
              <w:spacing w:after="0" w:line="240" w:lineRule="auto"/>
              <w:ind w:left="-83" w:right="-103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>на 2023 год,  руб.</w:t>
            </w:r>
          </w:p>
        </w:tc>
        <w:tc>
          <w:tcPr>
            <w:tcW w:w="2925" w:type="dxa"/>
            <w:gridSpan w:val="3"/>
            <w:vAlign w:val="center"/>
          </w:tcPr>
          <w:p w:rsidR="00C20307" w:rsidRPr="00C20307" w:rsidRDefault="00C20307" w:rsidP="003440DA">
            <w:pPr>
              <w:pStyle w:val="af"/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 xml:space="preserve">Исполнение по итогам                </w:t>
            </w:r>
            <w:r w:rsidRPr="00C20307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C20307">
              <w:rPr>
                <w:rFonts w:ascii="Times New Roman" w:hAnsi="Times New Roman"/>
                <w:b/>
                <w:sz w:val="20"/>
              </w:rPr>
              <w:t xml:space="preserve"> квартала 2023 года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3440DA" w:rsidRDefault="003440DA" w:rsidP="003440DA">
            <w:pPr>
              <w:pStyle w:val="af"/>
              <w:spacing w:after="0" w:line="240" w:lineRule="auto"/>
              <w:ind w:left="-85" w:right="-93" w:hanging="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20307" w:rsidRPr="00C20307" w:rsidRDefault="00C20307" w:rsidP="003440DA">
            <w:pPr>
              <w:pStyle w:val="af"/>
              <w:spacing w:after="0" w:line="240" w:lineRule="auto"/>
              <w:ind w:left="-85" w:right="-93" w:hanging="3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>Откло</w:t>
            </w:r>
            <w:r w:rsidR="003440DA">
              <w:rPr>
                <w:rFonts w:ascii="Times New Roman" w:hAnsi="Times New Roman"/>
                <w:b/>
                <w:sz w:val="20"/>
              </w:rPr>
              <w:t>-</w:t>
            </w:r>
          </w:p>
          <w:p w:rsidR="00C20307" w:rsidRPr="00C20307" w:rsidRDefault="003440DA" w:rsidP="003440DA">
            <w:pPr>
              <w:pStyle w:val="af"/>
              <w:spacing w:after="0" w:line="240" w:lineRule="auto"/>
              <w:ind w:left="-85" w:right="-93" w:hanging="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</w:t>
            </w:r>
            <w:r w:rsidR="00C20307" w:rsidRPr="00C20307">
              <w:rPr>
                <w:rFonts w:ascii="Times New Roman" w:hAnsi="Times New Roman"/>
                <w:b/>
                <w:sz w:val="20"/>
              </w:rPr>
              <w:t>ения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</w:p>
          <w:p w:rsidR="00C20307" w:rsidRPr="00C20307" w:rsidRDefault="00C20307" w:rsidP="003440DA">
            <w:pPr>
              <w:pStyle w:val="af"/>
              <w:spacing w:after="0" w:line="240" w:lineRule="auto"/>
              <w:ind w:left="-85" w:firstLine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0307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</w:tr>
      <w:tr w:rsidR="00336B3D" w:rsidRPr="00C20307" w:rsidTr="003440DA">
        <w:trPr>
          <w:trHeight w:val="466"/>
          <w:jc w:val="center"/>
        </w:trPr>
        <w:tc>
          <w:tcPr>
            <w:tcW w:w="4129" w:type="dxa"/>
            <w:vMerge/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firstLine="4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54" w:type="dxa"/>
            <w:vMerge/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firstLine="4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vMerge/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firstLine="4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01" w:type="dxa"/>
          </w:tcPr>
          <w:p w:rsidR="00C20307" w:rsidRPr="00C20307" w:rsidRDefault="00C20307" w:rsidP="00C20307">
            <w:pPr>
              <w:pStyle w:val="af"/>
              <w:spacing w:after="0" w:line="240" w:lineRule="auto"/>
              <w:ind w:left="-41" w:right="-126" w:hanging="98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 xml:space="preserve"> руб.</w:t>
            </w:r>
          </w:p>
        </w:tc>
        <w:tc>
          <w:tcPr>
            <w:tcW w:w="1003" w:type="dxa"/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137" w:right="-141" w:hanging="47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 xml:space="preserve"> % к плану</w:t>
            </w:r>
          </w:p>
        </w:tc>
        <w:tc>
          <w:tcPr>
            <w:tcW w:w="821" w:type="dxa"/>
          </w:tcPr>
          <w:p w:rsidR="00C20307" w:rsidRPr="00C20307" w:rsidRDefault="003440DA" w:rsidP="00336B3D">
            <w:pPr>
              <w:pStyle w:val="af"/>
              <w:spacing w:after="0" w:line="240" w:lineRule="auto"/>
              <w:ind w:left="-126" w:right="-54" w:firstLine="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уд.вес,  %</w:t>
            </w:r>
          </w:p>
        </w:tc>
        <w:tc>
          <w:tcPr>
            <w:tcW w:w="1151" w:type="dxa"/>
            <w:tcBorders>
              <w:top w:val="nil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hanging="78"/>
              <w:jc w:val="center"/>
              <w:rPr>
                <w:rFonts w:ascii="Times New Roman" w:hAnsi="Times New Roman"/>
                <w:b/>
                <w:sz w:val="20"/>
              </w:rPr>
            </w:pPr>
            <w:r w:rsidRPr="00C2030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336B3D" w:rsidRPr="00C20307" w:rsidTr="003440DA">
        <w:trPr>
          <w:trHeight w:val="262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right="-74" w:hanging="46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20307" w:rsidRPr="00C20307" w:rsidRDefault="00C20307" w:rsidP="00336B3D">
            <w:pPr>
              <w:pStyle w:val="af"/>
              <w:spacing w:after="0" w:line="240" w:lineRule="auto"/>
              <w:ind w:left="-187" w:right="-170"/>
              <w:jc w:val="center"/>
              <w:rPr>
                <w:rFonts w:ascii="Times New Roman" w:hAnsi="Times New Roman"/>
                <w:sz w:val="20"/>
              </w:rPr>
            </w:pPr>
            <w:r w:rsidRPr="00C20307">
              <w:rPr>
                <w:rFonts w:ascii="Times New Roman" w:hAnsi="Times New Roman"/>
                <w:sz w:val="20"/>
              </w:rPr>
              <w:t xml:space="preserve">7 </w:t>
            </w:r>
            <w:r w:rsidRPr="00C20307">
              <w:rPr>
                <w:rFonts w:ascii="Times New Roman" w:hAnsi="Times New Roman"/>
                <w:sz w:val="18"/>
                <w:szCs w:val="18"/>
              </w:rPr>
              <w:t>(4-2)</w:t>
            </w:r>
          </w:p>
        </w:tc>
      </w:tr>
      <w:tr w:rsidR="003440DA" w:rsidRPr="00C20307" w:rsidTr="003440DA">
        <w:trPr>
          <w:trHeight w:val="262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2E7B9F" w:rsidRDefault="003440DA" w:rsidP="00C20307">
            <w:pPr>
              <w:pStyle w:val="af"/>
              <w:spacing w:after="0" w:line="240" w:lineRule="auto"/>
              <w:ind w:left="0" w:right="-134"/>
              <w:jc w:val="center"/>
              <w:rPr>
                <w:rFonts w:ascii="Times New Roman" w:hAnsi="Times New Roman"/>
                <w:b/>
              </w:rPr>
            </w:pPr>
            <w:r w:rsidRPr="002E7B9F">
              <w:rPr>
                <w:rFonts w:ascii="Times New Roman" w:hAnsi="Times New Roman"/>
                <w:b/>
              </w:rPr>
              <w:t>Налоговые и неналоговые доходы (1000000000)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4F354A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354A">
              <w:rPr>
                <w:rFonts w:ascii="Times New Roman" w:hAnsi="Times New Roman"/>
                <w:b/>
                <w:lang w:bidi="ru-RU"/>
              </w:rPr>
              <w:t>-325155,19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20307" w:rsidRDefault="003440DA" w:rsidP="00C20307">
            <w:pPr>
              <w:pStyle w:val="af"/>
              <w:spacing w:before="120" w:after="0" w:line="240" w:lineRule="auto"/>
              <w:ind w:left="-174" w:right="-105" w:firstLine="41"/>
              <w:jc w:val="center"/>
              <w:rPr>
                <w:rFonts w:ascii="Times New Roman" w:hAnsi="Times New Roman"/>
                <w:b/>
              </w:rPr>
            </w:pPr>
            <w:r w:rsidRPr="00C20307">
              <w:rPr>
                <w:rFonts w:ascii="Times New Roman" w:hAnsi="Times New Roman"/>
                <w:b/>
              </w:rPr>
              <w:t>2271300,00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20307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b/>
              </w:rPr>
            </w:pPr>
            <w:r w:rsidRPr="00C20307">
              <w:rPr>
                <w:rFonts w:ascii="Times New Roman" w:hAnsi="Times New Roman"/>
                <w:b/>
              </w:rPr>
              <w:t>368428,65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16,22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693583,84</w:t>
            </w:r>
          </w:p>
        </w:tc>
      </w:tr>
      <w:tr w:rsidR="003440DA" w:rsidRPr="00C20307" w:rsidTr="003440DA">
        <w:trPr>
          <w:trHeight w:val="262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2E7B9F" w:rsidRDefault="003440DA" w:rsidP="002E7B9F">
            <w:pPr>
              <w:pStyle w:val="af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E7B9F">
              <w:rPr>
                <w:rFonts w:ascii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4F354A" w:rsidRDefault="003440DA" w:rsidP="00336B3D">
            <w:pPr>
              <w:pStyle w:val="af"/>
              <w:spacing w:after="0" w:line="240" w:lineRule="auto"/>
              <w:ind w:left="-41" w:right="-74" w:hanging="46"/>
              <w:jc w:val="center"/>
              <w:rPr>
                <w:rFonts w:ascii="Times New Roman" w:hAnsi="Times New Roman"/>
                <w:b/>
                <w:i/>
              </w:rPr>
            </w:pPr>
            <w:r w:rsidRPr="004F354A">
              <w:rPr>
                <w:rFonts w:ascii="Times New Roman" w:hAnsi="Times New Roman"/>
                <w:b/>
                <w:i/>
                <w:lang w:bidi="ru-RU"/>
              </w:rPr>
              <w:t>-373747,34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spacing w:before="20" w:after="20" w:line="240" w:lineRule="auto"/>
              <w:ind w:left="-91" w:right="-180" w:firstLine="40"/>
              <w:jc w:val="center"/>
              <w:rPr>
                <w:rFonts w:ascii="Times New Roman" w:hAnsi="Times New Roman"/>
                <w:b/>
                <w:i/>
              </w:rPr>
            </w:pPr>
            <w:r w:rsidRPr="00CD29BA">
              <w:rPr>
                <w:rFonts w:ascii="Times New Roman" w:hAnsi="Times New Roman"/>
                <w:b/>
                <w:i/>
              </w:rPr>
              <w:t>2030000,00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D29BA" w:rsidRDefault="003440DA" w:rsidP="002E7B9F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  <w:b/>
                <w:i/>
              </w:rPr>
            </w:pPr>
            <w:r w:rsidRPr="00CD29BA">
              <w:rPr>
                <w:rFonts w:ascii="Times New Roman" w:hAnsi="Times New Roman"/>
                <w:b/>
                <w:i/>
              </w:rPr>
              <w:t>321423,34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15,83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12,22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695170,68</w:t>
            </w:r>
          </w:p>
        </w:tc>
      </w:tr>
      <w:tr w:rsidR="003440DA" w:rsidRPr="00C20307" w:rsidTr="003440DA">
        <w:trPr>
          <w:trHeight w:val="495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3440DA">
            <w:pPr>
              <w:pStyle w:val="af"/>
              <w:tabs>
                <w:tab w:val="left" w:pos="1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Налог н</w:t>
            </w:r>
            <w:r>
              <w:rPr>
                <w:rFonts w:ascii="Times New Roman" w:hAnsi="Times New Roman"/>
              </w:rPr>
              <w:t>а прибыль, доходы (1010000000),</w:t>
            </w:r>
            <w:r w:rsidRPr="003440DA">
              <w:rPr>
                <w:rFonts w:ascii="Times New Roman" w:hAnsi="Times New Roman"/>
              </w:rPr>
              <w:t xml:space="preserve"> </w:t>
            </w:r>
            <w:r w:rsidRPr="00CD29B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4F354A" w:rsidRDefault="003440DA" w:rsidP="00336B3D">
            <w:pPr>
              <w:pStyle w:val="af"/>
              <w:spacing w:after="0" w:line="240" w:lineRule="auto"/>
              <w:ind w:left="-126" w:right="-74" w:hanging="22"/>
              <w:jc w:val="center"/>
              <w:rPr>
                <w:rFonts w:ascii="Times New Roman" w:hAnsi="Times New Roman"/>
                <w:lang w:val="en-US"/>
              </w:rPr>
            </w:pPr>
            <w:r w:rsidRPr="004F354A">
              <w:rPr>
                <w:rFonts w:ascii="Times New Roman" w:hAnsi="Times New Roman"/>
              </w:rPr>
              <w:t>79368,03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42"/>
              <w:jc w:val="center"/>
              <w:rPr>
                <w:rFonts w:ascii="Times New Roman" w:hAnsi="Times New Roman"/>
                <w:highlight w:val="yellow"/>
              </w:rPr>
            </w:pPr>
            <w:r w:rsidRPr="00CD29BA">
              <w:rPr>
                <w:rFonts w:ascii="Times New Roman" w:hAnsi="Times New Roman"/>
              </w:rPr>
              <w:t>450000,00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126" w:right="-74" w:hanging="22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13514,31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DD4260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4260">
              <w:rPr>
                <w:rFonts w:ascii="Times New Roman" w:hAnsi="Times New Roman" w:cs="Times New Roman"/>
                <w:bCs/>
                <w:sz w:val="22"/>
                <w:szCs w:val="22"/>
              </w:rPr>
              <w:t>3,00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DD4260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4260">
              <w:rPr>
                <w:rFonts w:ascii="Times New Roman" w:hAnsi="Times New Roman" w:cs="Times New Roman"/>
                <w:bCs/>
                <w:sz w:val="22"/>
                <w:szCs w:val="22"/>
              </w:rPr>
              <w:t>0,51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DD4260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4260">
              <w:rPr>
                <w:rFonts w:ascii="Times New Roman" w:hAnsi="Times New Roman" w:cs="Times New Roman"/>
                <w:bCs/>
                <w:sz w:val="22"/>
                <w:szCs w:val="22"/>
              </w:rPr>
              <w:t>-65853,72</w:t>
            </w:r>
          </w:p>
        </w:tc>
      </w:tr>
      <w:tr w:rsidR="003440DA" w:rsidRPr="00C20307" w:rsidTr="003440DA">
        <w:trPr>
          <w:trHeight w:val="218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tabs>
                <w:tab w:val="left" w:pos="1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D29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D29BA">
              <w:rPr>
                <w:rFonts w:ascii="Times New Roman" w:hAnsi="Times New Roman"/>
                <w:i/>
                <w:sz w:val="21"/>
                <w:szCs w:val="21"/>
              </w:rPr>
              <w:t>налог на доходы физических лиц (1010200000)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after="0" w:line="240" w:lineRule="auto"/>
              <w:ind w:left="-126" w:right="-74" w:hanging="22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55D6F">
              <w:rPr>
                <w:rFonts w:ascii="Times New Roman" w:hAnsi="Times New Roman"/>
                <w:i/>
                <w:sz w:val="20"/>
                <w:szCs w:val="20"/>
              </w:rPr>
              <w:t>79368,03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42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CD29BA">
              <w:rPr>
                <w:rFonts w:ascii="Times New Roman" w:hAnsi="Times New Roman"/>
                <w:i/>
                <w:sz w:val="20"/>
                <w:szCs w:val="20"/>
              </w:rPr>
              <w:t>450000,00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126" w:right="-74" w:hanging="2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9BA">
              <w:rPr>
                <w:rFonts w:ascii="Times New Roman" w:hAnsi="Times New Roman"/>
                <w:i/>
                <w:sz w:val="20"/>
                <w:szCs w:val="20"/>
              </w:rPr>
              <w:t>13514,31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3,00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0,51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-65853,72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tabs>
                <w:tab w:val="left" w:pos="154"/>
              </w:tabs>
              <w:spacing w:after="0" w:line="240" w:lineRule="auto"/>
              <w:ind w:left="-40" w:firstLine="40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Налоги на совокупный доход (1050000000), в том числе: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after="0" w:line="240" w:lineRule="auto"/>
              <w:ind w:left="-126" w:right="-74" w:hanging="22"/>
              <w:jc w:val="center"/>
              <w:rPr>
                <w:rFonts w:ascii="Times New Roman" w:hAnsi="Times New Roman"/>
              </w:rPr>
            </w:pPr>
            <w:r w:rsidRPr="00C55D6F">
              <w:rPr>
                <w:rFonts w:ascii="Times New Roman" w:hAnsi="Times New Roman"/>
              </w:rPr>
              <w:t>-6329,78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pStyle w:val="af"/>
              <w:spacing w:before="120" w:after="0" w:line="240" w:lineRule="auto"/>
              <w:ind w:left="-42" w:firstLine="41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431,39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DD4260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4260"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DD4260" w:rsidRDefault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426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+</w:t>
            </w:r>
            <w:r w:rsidR="003440DA" w:rsidRPr="00DD4260">
              <w:rPr>
                <w:rFonts w:ascii="Times New Roman" w:hAnsi="Times New Roman" w:cs="Times New Roman"/>
                <w:bCs/>
                <w:sz w:val="22"/>
                <w:szCs w:val="22"/>
              </w:rPr>
              <w:t>6761,17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ind w:right="-106"/>
              <w:rPr>
                <w:rFonts w:ascii="Times New Roman" w:hAnsi="Times New Roman"/>
                <w:i/>
                <w:color w:val="auto"/>
                <w:sz w:val="21"/>
                <w:szCs w:val="21"/>
              </w:rPr>
            </w:pPr>
            <w:r w:rsidRPr="00CD29BA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Pr="00CD29BA">
              <w:rPr>
                <w:rFonts w:ascii="Times New Roman" w:hAnsi="Times New Roman"/>
                <w:i/>
                <w:color w:val="auto"/>
                <w:sz w:val="21"/>
                <w:szCs w:val="21"/>
              </w:rPr>
              <w:t xml:space="preserve">Единый сельскохозяйственный налог </w:t>
            </w:r>
          </w:p>
          <w:p w:rsidR="003440DA" w:rsidRPr="00CD29BA" w:rsidRDefault="003440DA" w:rsidP="00CD29BA">
            <w:pPr>
              <w:ind w:right="-106"/>
              <w:rPr>
                <w:rFonts w:ascii="Times New Roman" w:hAnsi="Times New Roman"/>
                <w:i/>
                <w:color w:val="auto"/>
                <w:sz w:val="21"/>
                <w:szCs w:val="21"/>
              </w:rPr>
            </w:pPr>
            <w:r w:rsidRPr="00CD29BA">
              <w:rPr>
                <w:rFonts w:ascii="Times New Roman" w:hAnsi="Times New Roman"/>
                <w:i/>
                <w:color w:val="auto"/>
                <w:sz w:val="21"/>
                <w:szCs w:val="21"/>
              </w:rPr>
              <w:t>(105 03000 01)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after="0" w:line="240" w:lineRule="auto"/>
              <w:ind w:left="-126" w:right="-74" w:hanging="2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-6329,78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pStyle w:val="af"/>
              <w:spacing w:before="120" w:after="0" w:line="240" w:lineRule="auto"/>
              <w:ind w:left="-42" w:firstLine="41"/>
              <w:jc w:val="center"/>
              <w:rPr>
                <w:rFonts w:ascii="Times New Roman" w:hAnsi="Times New Roman"/>
                <w:i/>
              </w:rPr>
            </w:pPr>
            <w:r w:rsidRPr="00CD29B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9BA">
              <w:rPr>
                <w:rFonts w:ascii="Times New Roman" w:hAnsi="Times New Roman"/>
                <w:i/>
                <w:sz w:val="20"/>
                <w:szCs w:val="20"/>
              </w:rPr>
              <w:t>431,39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0,02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6761,17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ind w:right="-10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Налоги на имущество (1060000000), в том числе: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C55D6F">
              <w:rPr>
                <w:rFonts w:ascii="Times New Roman" w:hAnsi="Times New Roman"/>
              </w:rPr>
              <w:t>-446985,59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232" w:right="-180" w:firstLine="41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1570000,00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306477,64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19,52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11,65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753463,23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CD29BA">
            <w:pPr>
              <w:ind w:right="-106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29B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Налог на имущество физических лиц (1060100000)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55D6F">
              <w:rPr>
                <w:rFonts w:ascii="Times New Roman" w:hAnsi="Times New Roman"/>
                <w:i/>
                <w:sz w:val="20"/>
                <w:szCs w:val="20"/>
              </w:rPr>
              <w:t>27989,26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42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9BA">
              <w:rPr>
                <w:rFonts w:ascii="Times New Roman" w:hAnsi="Times New Roman"/>
                <w:i/>
                <w:sz w:val="20"/>
                <w:szCs w:val="20"/>
              </w:rPr>
              <w:t>400000,00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 w:rsidP="00CD29BA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/>
                <w:i/>
                <w:sz w:val="20"/>
                <w:szCs w:val="20"/>
              </w:rPr>
              <w:t>41228,82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10,31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1,57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13239,56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CD29BA">
            <w:pPr>
              <w:ind w:right="-106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29B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Земельный налог (1060600000)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55D6F">
              <w:rPr>
                <w:rFonts w:ascii="Times New Roman" w:hAnsi="Times New Roman"/>
                <w:i/>
                <w:sz w:val="20"/>
                <w:szCs w:val="20"/>
              </w:rPr>
              <w:t>-474974,85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CD29BA">
            <w:pPr>
              <w:pStyle w:val="af"/>
              <w:spacing w:before="120" w:after="0" w:line="240" w:lineRule="auto"/>
              <w:ind w:left="-91" w:right="-38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9BA">
              <w:rPr>
                <w:rFonts w:ascii="Times New Roman" w:hAnsi="Times New Roman"/>
                <w:i/>
                <w:sz w:val="20"/>
                <w:szCs w:val="20"/>
              </w:rPr>
              <w:t>1170000,00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 w:rsidP="00CD29BA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/>
                <w:i/>
                <w:sz w:val="20"/>
                <w:szCs w:val="20"/>
              </w:rPr>
              <w:t>265248,82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22,67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10,08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740223,67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DD4260" w:rsidP="00DD4260">
            <w:pPr>
              <w:pStyle w:val="af"/>
              <w:spacing w:after="0" w:line="240" w:lineRule="auto"/>
              <w:ind w:left="-4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</w:t>
            </w:r>
            <w:r w:rsidR="003440DA" w:rsidRPr="00CD29BA">
              <w:rPr>
                <w:rFonts w:ascii="Times New Roman" w:hAnsi="Times New Roman"/>
              </w:rPr>
              <w:t>(1080000000)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440DA" w:rsidRPr="00C55D6F" w:rsidRDefault="003440DA" w:rsidP="00336B3D">
            <w:pPr>
              <w:pStyle w:val="af"/>
              <w:spacing w:before="6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C55D6F">
              <w:rPr>
                <w:rFonts w:ascii="Times New Roman" w:hAnsi="Times New Roman"/>
              </w:rPr>
              <w:t>200,00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pStyle w:val="af"/>
              <w:spacing w:before="60" w:after="0" w:line="240" w:lineRule="auto"/>
              <w:ind w:left="-42" w:firstLine="41"/>
              <w:jc w:val="center"/>
              <w:rPr>
                <w:rFonts w:ascii="Times New Roman" w:hAnsi="Times New Roman"/>
                <w:highlight w:val="yellow"/>
              </w:rPr>
            </w:pPr>
            <w:r w:rsidRPr="00CD29BA">
              <w:rPr>
                <w:rFonts w:ascii="Times New Roman" w:hAnsi="Times New Roman"/>
              </w:rPr>
              <w:t>10000,00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3440DA" w:rsidRDefault="003440DA" w:rsidP="00CD29BA">
            <w:pPr>
              <w:pStyle w:val="af"/>
              <w:spacing w:before="6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3440DA">
              <w:rPr>
                <w:rFonts w:ascii="Times New Roman" w:hAnsi="Times New Roman"/>
              </w:rPr>
              <w:t>1000,00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800,00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2E7B9F">
            <w:pPr>
              <w:pStyle w:val="af"/>
              <w:spacing w:before="60" w:after="60" w:line="240" w:lineRule="auto"/>
              <w:ind w:left="272" w:firstLine="40"/>
              <w:rPr>
                <w:rFonts w:ascii="Times New Roman" w:hAnsi="Times New Roman"/>
                <w:b/>
                <w:i/>
                <w:highlight w:val="yellow"/>
              </w:rPr>
            </w:pPr>
            <w:r w:rsidRPr="00CD29BA">
              <w:rPr>
                <w:rFonts w:ascii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440DA" w:rsidRPr="00C20307" w:rsidRDefault="003440DA" w:rsidP="002E7B9F">
            <w:pPr>
              <w:pStyle w:val="af"/>
              <w:spacing w:before="60" w:after="60" w:line="240" w:lineRule="auto"/>
              <w:ind w:left="-41" w:right="-74" w:hanging="46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C55D6F">
              <w:rPr>
                <w:rFonts w:ascii="Times New Roman" w:hAnsi="Times New Roman"/>
                <w:b/>
                <w:i/>
                <w:lang w:bidi="ru-RU"/>
              </w:rPr>
              <w:t>48592,15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336B3D">
            <w:pPr>
              <w:pStyle w:val="af"/>
              <w:spacing w:before="20" w:after="20" w:line="240" w:lineRule="auto"/>
              <w:ind w:left="-40" w:firstLine="40"/>
              <w:jc w:val="center"/>
              <w:rPr>
                <w:rFonts w:ascii="Times New Roman" w:hAnsi="Times New Roman"/>
                <w:b/>
                <w:i/>
              </w:rPr>
            </w:pPr>
            <w:r w:rsidRPr="00CD29BA">
              <w:rPr>
                <w:rFonts w:ascii="Times New Roman" w:hAnsi="Times New Roman"/>
                <w:b/>
                <w:i/>
              </w:rPr>
              <w:t>241300,00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440DA" w:rsidRPr="00CD29BA" w:rsidRDefault="003440DA" w:rsidP="00336B3D">
            <w:pPr>
              <w:pStyle w:val="af"/>
              <w:spacing w:before="20" w:after="20" w:line="240" w:lineRule="auto"/>
              <w:ind w:left="-41" w:hanging="26"/>
              <w:jc w:val="center"/>
              <w:rPr>
                <w:rFonts w:ascii="Times New Roman" w:hAnsi="Times New Roman"/>
                <w:b/>
                <w:i/>
              </w:rPr>
            </w:pPr>
            <w:r w:rsidRPr="00CD29BA">
              <w:rPr>
                <w:rFonts w:ascii="Times New Roman" w:hAnsi="Times New Roman"/>
                <w:b/>
                <w:i/>
              </w:rPr>
              <w:t>47005,31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19,48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Pr="00DD4260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1,7</w:t>
            </w:r>
            <w:r w:rsidR="00DD42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-1586,84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29BA">
              <w:rPr>
                <w:rFonts w:ascii="Times New Roman" w:hAnsi="Times New Roman"/>
                <w:color w:val="auto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 (1110000000), в том числе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440DA" w:rsidRPr="00C20307" w:rsidRDefault="003440DA" w:rsidP="00336B3D">
            <w:pPr>
              <w:pStyle w:val="af"/>
              <w:spacing w:before="240" w:after="0" w:line="240" w:lineRule="auto"/>
              <w:ind w:left="-41" w:right="-74" w:hanging="46"/>
              <w:jc w:val="center"/>
              <w:rPr>
                <w:rFonts w:ascii="Times New Roman" w:hAnsi="Times New Roman"/>
                <w:color w:val="FF0000"/>
              </w:rPr>
            </w:pPr>
            <w:r w:rsidRPr="00C55D6F">
              <w:rPr>
                <w:rFonts w:ascii="Times New Roman" w:hAnsi="Times New Roman"/>
                <w:lang w:bidi="ru-RU"/>
              </w:rPr>
              <w:t>34500,00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CD29BA" w:rsidRDefault="003440DA" w:rsidP="00336B3D">
            <w:pPr>
              <w:pStyle w:val="af"/>
              <w:spacing w:before="24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141300,00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CD29BA" w:rsidRDefault="003440DA" w:rsidP="00CD29BA">
            <w:pPr>
              <w:pStyle w:val="af"/>
              <w:spacing w:before="24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CD29BA">
              <w:rPr>
                <w:rFonts w:ascii="Times New Roman" w:hAnsi="Times New Roman"/>
              </w:rPr>
              <w:t>35325,00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25,00</w:t>
            </w:r>
          </w:p>
          <w:p w:rsidR="00DD4260" w:rsidRPr="00DD4260" w:rsidRDefault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1,34</w:t>
            </w:r>
          </w:p>
          <w:p w:rsidR="00DD4260" w:rsidRPr="00DD4260" w:rsidRDefault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Pr="00DD4260" w:rsidRDefault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+</w:t>
            </w:r>
            <w:r w:rsidR="003440DA"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825,00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tcBorders>
              <w:bottom w:val="single" w:sz="4" w:space="0" w:color="auto"/>
            </w:tcBorders>
          </w:tcPr>
          <w:p w:rsidR="003440DA" w:rsidRPr="00336B3D" w:rsidRDefault="003440DA" w:rsidP="00336B3D">
            <w:pPr>
              <w:ind w:left="38" w:right="-139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36B3D">
              <w:rPr>
                <w:rFonts w:ascii="Times New Roman" w:hAnsi="Times New Roman"/>
                <w:i/>
                <w:color w:val="auto"/>
                <w:sz w:val="21"/>
                <w:szCs w:val="21"/>
              </w:rPr>
              <w:t>Доходы, получаемые в виде арендной платы  за земельные участки (111 05000 00)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336B3D">
              <w:rPr>
                <w:rFonts w:ascii="Times New Roman" w:hAnsi="Times New Roman"/>
                <w:i/>
                <w:sz w:val="20"/>
                <w:szCs w:val="20"/>
              </w:rPr>
              <w:t>34500,00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36B3D">
              <w:rPr>
                <w:rFonts w:ascii="Times New Roman" w:hAnsi="Times New Roman"/>
                <w:i/>
                <w:sz w:val="21"/>
                <w:szCs w:val="21"/>
              </w:rPr>
              <w:t>141300,00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36B3D">
              <w:rPr>
                <w:rFonts w:ascii="Times New Roman" w:hAnsi="Times New Roman"/>
                <w:i/>
                <w:sz w:val="21"/>
                <w:szCs w:val="21"/>
              </w:rPr>
              <w:t>35325,00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DD426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25,00</w:t>
            </w:r>
          </w:p>
          <w:p w:rsidR="00DD4260" w:rsidRPr="00DD4260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DD426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1,34</w:t>
            </w:r>
          </w:p>
          <w:p w:rsidR="00DD4260" w:rsidRPr="00DD4260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440DA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DD426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+</w:t>
            </w:r>
            <w:r w:rsidR="003440DA" w:rsidRPr="00DD426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825,00</w:t>
            </w:r>
          </w:p>
          <w:p w:rsidR="00DD4260" w:rsidRPr="00DD4260" w:rsidRDefault="00DD426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ind w:right="-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color w:val="auto"/>
                <w:sz w:val="22"/>
                <w:szCs w:val="22"/>
              </w:rPr>
              <w:t>Доходы от оказания платных услуг (работ) и компенсации затрат государства (1130000000)</w:t>
            </w:r>
          </w:p>
        </w:tc>
        <w:tc>
          <w:tcPr>
            <w:tcW w:w="1154" w:type="dxa"/>
            <w:shd w:val="clear" w:color="auto" w:fill="FFFFFF"/>
          </w:tcPr>
          <w:p w:rsidR="003440DA" w:rsidRPr="00C20307" w:rsidRDefault="003440DA" w:rsidP="00336B3D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  <w:color w:val="FF0000"/>
              </w:rPr>
            </w:pPr>
            <w:r w:rsidRPr="00C55D6F">
              <w:rPr>
                <w:rFonts w:ascii="Times New Roman" w:hAnsi="Times New Roman"/>
              </w:rPr>
              <w:t>14092,15</w:t>
            </w:r>
          </w:p>
        </w:tc>
        <w:tc>
          <w:tcPr>
            <w:tcW w:w="121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240" w:after="0" w:line="240" w:lineRule="auto"/>
              <w:ind w:left="-40" w:firstLine="41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100000,00</w:t>
            </w:r>
          </w:p>
        </w:tc>
        <w:tc>
          <w:tcPr>
            <w:tcW w:w="110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11680,31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11,68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0,44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-2411,84</w:t>
            </w:r>
          </w:p>
        </w:tc>
      </w:tr>
      <w:tr w:rsidR="003440DA" w:rsidRPr="00C20307" w:rsidTr="003440DA">
        <w:trPr>
          <w:trHeight w:val="273"/>
          <w:jc w:val="center"/>
        </w:trPr>
        <w:tc>
          <w:tcPr>
            <w:tcW w:w="4129" w:type="dxa"/>
            <w:shd w:val="clear" w:color="auto" w:fill="FFFFFF"/>
          </w:tcPr>
          <w:p w:rsidR="003440DA" w:rsidRDefault="003440DA" w:rsidP="003440DA">
            <w:pPr>
              <w:ind w:right="-75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</w:p>
          <w:p w:rsidR="003440DA" w:rsidRPr="003440DA" w:rsidRDefault="003440DA" w:rsidP="003440DA">
            <w:pPr>
              <w:ind w:right="-75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  <w:lang w:val="en-US"/>
              </w:rPr>
            </w:pPr>
            <w:r w:rsidRPr="003440D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  <w:shd w:val="clear" w:color="auto" w:fill="FFFFFF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firstLine="41"/>
              <w:jc w:val="center"/>
              <w:rPr>
                <w:rFonts w:ascii="Times New Roman" w:hAnsi="Times New Roman"/>
                <w:lang w:val="en-US"/>
              </w:rPr>
            </w:pPr>
            <w:r w:rsidRPr="003440D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1" w:type="dxa"/>
            <w:shd w:val="clear" w:color="auto" w:fill="FFFFFF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  <w:lang w:val="en-US"/>
              </w:rPr>
            </w:pPr>
            <w:r w:rsidRPr="003440D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03" w:type="dxa"/>
            <w:shd w:val="clear" w:color="auto" w:fill="FFFFFF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right="-143" w:hanging="40"/>
              <w:jc w:val="center"/>
              <w:rPr>
                <w:rFonts w:ascii="Times New Roman" w:hAnsi="Times New Roman"/>
                <w:lang w:val="en-US"/>
              </w:rPr>
            </w:pPr>
            <w:r w:rsidRPr="003440D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21" w:type="dxa"/>
            <w:shd w:val="clear" w:color="auto" w:fill="FFFFFF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  <w:lang w:val="en-US"/>
              </w:rPr>
            </w:pPr>
            <w:r w:rsidRPr="003440D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FFFFFF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firstLine="41"/>
              <w:jc w:val="center"/>
              <w:rPr>
                <w:rFonts w:ascii="Times New Roman" w:hAnsi="Times New Roman"/>
                <w:lang w:val="en-US"/>
              </w:rPr>
            </w:pPr>
            <w:r w:rsidRPr="003440DA">
              <w:rPr>
                <w:rFonts w:ascii="Times New Roman" w:hAnsi="Times New Roman"/>
                <w:lang w:val="en-US"/>
              </w:rPr>
              <w:t>7(4-2)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ind w:right="-75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336B3D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Доходы от компенсации затрат государства (1130200000)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Pr="003440DA" w:rsidRDefault="003440DA" w:rsidP="003440DA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36B3D">
              <w:rPr>
                <w:rFonts w:ascii="Times New Roman" w:hAnsi="Times New Roman"/>
                <w:i/>
                <w:sz w:val="20"/>
                <w:szCs w:val="20"/>
              </w:rPr>
              <w:t>14092,15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440DA" w:rsidRPr="00336B3D" w:rsidRDefault="003440DA" w:rsidP="003440DA">
            <w:pPr>
              <w:pStyle w:val="af"/>
              <w:spacing w:before="240" w:after="0" w:line="240" w:lineRule="auto"/>
              <w:ind w:left="-40" w:firstLine="4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6B3D">
              <w:rPr>
                <w:rFonts w:ascii="Times New Roman" w:hAnsi="Times New Roman"/>
                <w:i/>
                <w:sz w:val="20"/>
                <w:szCs w:val="20"/>
              </w:rPr>
              <w:t>100000,00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3440DA" w:rsidRPr="00336B3D" w:rsidRDefault="003440DA" w:rsidP="003440DA">
            <w:pPr>
              <w:pStyle w:val="af"/>
              <w:spacing w:before="240" w:after="0" w:line="240" w:lineRule="auto"/>
              <w:ind w:left="-40" w:right="-74" w:hanging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6B3D">
              <w:rPr>
                <w:rFonts w:ascii="Times New Roman" w:hAnsi="Times New Roman"/>
                <w:i/>
                <w:sz w:val="20"/>
                <w:szCs w:val="20"/>
              </w:rPr>
              <w:t>11680,31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11,68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0,44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40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-2411,84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2E7B9F">
            <w:pPr>
              <w:ind w:right="-7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Безвозмездные поступления </w:t>
            </w:r>
          </w:p>
          <w:p w:rsidR="003440DA" w:rsidRPr="00C20307" w:rsidRDefault="003440DA" w:rsidP="002E7B9F">
            <w:pPr>
              <w:rPr>
                <w:rFonts w:ascii="Times New Roman" w:hAnsi="Times New Roman"/>
                <w:b/>
                <w:color w:val="FF0000"/>
              </w:rPr>
            </w:pPr>
            <w:r w:rsidRPr="00336B3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(2000000000)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Pr="00C55D6F" w:rsidRDefault="003440DA" w:rsidP="00336B3D">
            <w:pPr>
              <w:pStyle w:val="af"/>
              <w:spacing w:before="120" w:after="0" w:line="240" w:lineRule="auto"/>
              <w:ind w:left="-40" w:right="-74" w:hanging="4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5D6F">
              <w:rPr>
                <w:rFonts w:ascii="Times New Roman" w:hAnsi="Times New Roman"/>
                <w:b/>
                <w:lang w:bidi="ru-RU"/>
              </w:rPr>
              <w:t>2348427,37</w:t>
            </w:r>
          </w:p>
        </w:tc>
        <w:tc>
          <w:tcPr>
            <w:tcW w:w="121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91" w:right="-38" w:firstLine="40"/>
              <w:jc w:val="center"/>
              <w:rPr>
                <w:rFonts w:ascii="Times New Roman" w:hAnsi="Times New Roman"/>
                <w:b/>
              </w:rPr>
            </w:pPr>
            <w:r w:rsidRPr="00336B3D">
              <w:rPr>
                <w:rFonts w:ascii="Times New Roman" w:hAnsi="Times New Roman"/>
                <w:b/>
              </w:rPr>
              <w:t>9319691,68</w:t>
            </w:r>
          </w:p>
        </w:tc>
        <w:tc>
          <w:tcPr>
            <w:tcW w:w="1101" w:type="dxa"/>
            <w:shd w:val="clear" w:color="auto" w:fill="FFFFFF"/>
          </w:tcPr>
          <w:p w:rsidR="003440DA" w:rsidRPr="00336B3D" w:rsidRDefault="003440DA" w:rsidP="002E7B9F">
            <w:pPr>
              <w:pStyle w:val="af"/>
              <w:spacing w:before="120" w:after="0" w:line="240" w:lineRule="auto"/>
              <w:ind w:left="-133" w:right="-225" w:hanging="26"/>
              <w:jc w:val="center"/>
              <w:rPr>
                <w:rFonts w:ascii="Times New Roman" w:hAnsi="Times New Roman"/>
                <w:b/>
              </w:rPr>
            </w:pPr>
            <w:r w:rsidRPr="00336B3D">
              <w:rPr>
                <w:rFonts w:ascii="Times New Roman" w:hAnsi="Times New Roman"/>
                <w:b/>
              </w:rPr>
              <w:t>2262895,31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24,28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-85532,06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ind w:right="-75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 (2020000000)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Pr="00C55D6F" w:rsidRDefault="003440DA" w:rsidP="00336B3D">
            <w:pPr>
              <w:pStyle w:val="af"/>
              <w:spacing w:before="120" w:after="0" w:line="240" w:lineRule="auto"/>
              <w:ind w:left="-40" w:right="-74" w:hanging="46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55D6F">
              <w:rPr>
                <w:rFonts w:ascii="Times New Roman" w:hAnsi="Times New Roman"/>
                <w:b/>
                <w:i/>
              </w:rPr>
              <w:t>2555625,60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91" w:right="-38" w:firstLine="40"/>
              <w:jc w:val="center"/>
              <w:rPr>
                <w:rFonts w:ascii="Times New Roman" w:hAnsi="Times New Roman"/>
                <w:b/>
                <w:i/>
              </w:rPr>
            </w:pPr>
            <w:r w:rsidRPr="00336B3D">
              <w:rPr>
                <w:rFonts w:ascii="Times New Roman" w:hAnsi="Times New Roman"/>
                <w:b/>
                <w:i/>
              </w:rPr>
              <w:t>9319691,68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133" w:right="-225" w:hanging="26"/>
              <w:jc w:val="center"/>
              <w:rPr>
                <w:rFonts w:ascii="Times New Roman" w:hAnsi="Times New Roman"/>
                <w:b/>
                <w:i/>
              </w:rPr>
            </w:pPr>
            <w:r w:rsidRPr="00336B3D">
              <w:rPr>
                <w:rFonts w:ascii="Times New Roman" w:hAnsi="Times New Roman"/>
                <w:b/>
                <w:i/>
              </w:rPr>
              <w:t>2262895,31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24,28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86,00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Pr="003440DA" w:rsidRDefault="003440DA" w:rsidP="003440DA">
            <w:pPr>
              <w:ind w:left="-127" w:right="-7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-292730,29</w:t>
            </w:r>
          </w:p>
        </w:tc>
      </w:tr>
      <w:tr w:rsidR="003440DA" w:rsidRPr="00C20307" w:rsidTr="00DD4260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color w:val="auto"/>
                <w:sz w:val="22"/>
                <w:szCs w:val="22"/>
              </w:rPr>
              <w:t>Дотации бюджетам бюджетной системы Российской Федерации (2021000000)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Pr="00DD4260" w:rsidRDefault="003440DA" w:rsidP="00DD4260">
            <w:pPr>
              <w:pStyle w:val="af"/>
              <w:spacing w:before="120" w:after="100" w:afterAutospacing="1" w:line="240" w:lineRule="auto"/>
              <w:ind w:left="-40" w:right="-74" w:hanging="4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2009849</w:t>
            </w:r>
            <w:r w:rsidRPr="005D59B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440DA" w:rsidRPr="00336B3D" w:rsidRDefault="003440DA" w:rsidP="00DD4260">
            <w:pPr>
              <w:pStyle w:val="af"/>
              <w:spacing w:before="120" w:after="100" w:afterAutospacing="1" w:line="240" w:lineRule="auto"/>
              <w:ind w:left="-217" w:right="-195" w:firstLine="41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8259305,15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3440DA" w:rsidRPr="00336B3D" w:rsidRDefault="003440DA" w:rsidP="00DD4260">
            <w:pPr>
              <w:pStyle w:val="af"/>
              <w:spacing w:before="120" w:after="100" w:afterAutospacing="1" w:line="240" w:lineRule="auto"/>
              <w:ind w:left="-40" w:right="-74" w:hanging="46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2064839,15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Pr="00DD4260" w:rsidRDefault="003440DA" w:rsidP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25,00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Pr="00DD4260" w:rsidRDefault="003440DA" w:rsidP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78,47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Pr="00DD4260" w:rsidRDefault="003440DA" w:rsidP="00DD426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54990,00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ind w:right="-10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color w:val="auto"/>
                <w:sz w:val="22"/>
                <w:szCs w:val="22"/>
              </w:rPr>
              <w:t>Субсидии бюджетам субъектов Российской Федерации (межбюджетные субсидии) (2022000000)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Pr="005D59BD" w:rsidRDefault="003440DA" w:rsidP="00336B3D">
            <w:pPr>
              <w:pStyle w:val="af"/>
              <w:spacing w:before="24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5D59BD">
              <w:rPr>
                <w:rFonts w:ascii="Times New Roman" w:hAnsi="Times New Roman"/>
              </w:rPr>
              <w:t>145277,00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440DA" w:rsidRPr="003440DA" w:rsidRDefault="003440DA" w:rsidP="00336B3D">
            <w:pPr>
              <w:pStyle w:val="af"/>
              <w:spacing w:before="240" w:after="0" w:line="240" w:lineRule="auto"/>
              <w:ind w:left="-41" w:firstLine="41"/>
              <w:jc w:val="center"/>
              <w:rPr>
                <w:rFonts w:ascii="Times New Roman" w:hAnsi="Times New Roman"/>
                <w:lang w:val="en-US"/>
              </w:rPr>
            </w:pPr>
            <w:r w:rsidRPr="00336B3D">
              <w:rPr>
                <w:rFonts w:ascii="Times New Roman" w:hAnsi="Times New Roman"/>
              </w:rPr>
              <w:t>604820,00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3440DA" w:rsidRPr="00336B3D" w:rsidRDefault="003440DA" w:rsidP="00336B3D">
            <w:pPr>
              <w:pStyle w:val="af"/>
              <w:spacing w:before="24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151205,00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25,00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5,75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5928,00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color w:val="auto"/>
                <w:sz w:val="22"/>
                <w:szCs w:val="22"/>
              </w:rPr>
              <w:t>Субвенции бюджетам бюджетной системы Российской Федерации    (2023000000)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lang w:val="en-US"/>
              </w:rPr>
            </w:pPr>
            <w:r w:rsidRPr="005D59BD">
              <w:rPr>
                <w:rFonts w:ascii="Times New Roman" w:hAnsi="Times New Roman"/>
              </w:rPr>
              <w:t>54558,32</w:t>
            </w:r>
          </w:p>
          <w:p w:rsidR="003440DA" w:rsidRPr="003440DA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1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288600,00</w:t>
            </w:r>
          </w:p>
        </w:tc>
        <w:tc>
          <w:tcPr>
            <w:tcW w:w="110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46851,16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16,23</w:t>
            </w: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1,78</w:t>
            </w: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40DA">
              <w:rPr>
                <w:rFonts w:ascii="Times New Roman" w:hAnsi="Times New Roman" w:cs="Times New Roman"/>
                <w:bCs/>
                <w:sz w:val="22"/>
                <w:szCs w:val="22"/>
              </w:rPr>
              <w:t>-7707,16</w:t>
            </w:r>
          </w:p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3440DA" w:rsidRPr="00336B3D" w:rsidRDefault="003440DA" w:rsidP="00336B3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36B3D">
              <w:rPr>
                <w:rFonts w:ascii="Times New Roman" w:hAnsi="Times New Roman"/>
                <w:color w:val="auto"/>
                <w:sz w:val="22"/>
                <w:szCs w:val="22"/>
              </w:rPr>
              <w:t>Иные межбюджетные трансферты (2024000000)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440DA" w:rsidRPr="005D59BD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5D59BD">
              <w:rPr>
                <w:rFonts w:ascii="Times New Roman" w:hAnsi="Times New Roman"/>
              </w:rPr>
              <w:t>345941,13</w:t>
            </w:r>
          </w:p>
        </w:tc>
        <w:tc>
          <w:tcPr>
            <w:tcW w:w="121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166966,53</w:t>
            </w:r>
          </w:p>
        </w:tc>
        <w:tc>
          <w:tcPr>
            <w:tcW w:w="1101" w:type="dxa"/>
            <w:shd w:val="clear" w:color="auto" w:fill="FFFFFF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336B3D">
              <w:rPr>
                <w:rFonts w:ascii="Times New Roman" w:hAnsi="Times New Roman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0F0E98" w:rsidRPr="00C20307" w:rsidTr="000F0E98">
        <w:trPr>
          <w:trHeight w:val="61"/>
          <w:jc w:val="center"/>
        </w:trPr>
        <w:tc>
          <w:tcPr>
            <w:tcW w:w="4129" w:type="dxa"/>
            <w:shd w:val="clear" w:color="auto" w:fill="FFFFFF"/>
          </w:tcPr>
          <w:p w:rsidR="000F0E98" w:rsidRPr="00336B3D" w:rsidRDefault="000F0E98" w:rsidP="00336B3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93A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 (2190000000)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F0E98" w:rsidRPr="005D59BD" w:rsidRDefault="000F0E98" w:rsidP="00336B3D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 w:rsidRPr="007D393A">
              <w:rPr>
                <w:rFonts w:ascii="Times New Roman" w:hAnsi="Times New Roman"/>
                <w:b/>
                <w:i/>
              </w:rPr>
              <w:t>-207198,23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0F0E98" w:rsidRPr="00336B3D" w:rsidRDefault="000F0E98" w:rsidP="000F0E98">
            <w:pPr>
              <w:pStyle w:val="af"/>
              <w:spacing w:before="120" w:after="0" w:line="240" w:lineRule="auto"/>
              <w:ind w:left="-41" w:firstLine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0F0E98" w:rsidRPr="00336B3D" w:rsidRDefault="000F0E98" w:rsidP="000F0E98">
            <w:pPr>
              <w:pStyle w:val="af"/>
              <w:spacing w:before="120" w:after="0" w:line="240" w:lineRule="auto"/>
              <w:ind w:left="-41" w:right="-74" w:hanging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0F0E98" w:rsidRPr="000F0E98" w:rsidRDefault="000F0E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0F0E98" w:rsidRPr="000F0E98" w:rsidRDefault="000F0E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0F0E98" w:rsidRPr="000F0E98" w:rsidRDefault="000F0E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3440DA" w:rsidRPr="00C20307" w:rsidTr="003440DA">
        <w:trPr>
          <w:trHeight w:val="61"/>
          <w:jc w:val="center"/>
        </w:trPr>
        <w:tc>
          <w:tcPr>
            <w:tcW w:w="4129" w:type="dxa"/>
          </w:tcPr>
          <w:p w:rsidR="003440DA" w:rsidRPr="00336B3D" w:rsidRDefault="003440DA" w:rsidP="00336B3D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ДОХОДЫ </w:t>
            </w:r>
            <w:r w:rsidRPr="00336B3D">
              <w:rPr>
                <w:rFonts w:ascii="Times New Roman" w:hAnsi="Times New Roman"/>
                <w:b/>
                <w:color w:val="auto"/>
              </w:rPr>
              <w:t>ВСЕГО</w:t>
            </w:r>
          </w:p>
        </w:tc>
        <w:tc>
          <w:tcPr>
            <w:tcW w:w="1154" w:type="dxa"/>
          </w:tcPr>
          <w:p w:rsidR="003440DA" w:rsidRPr="00C20307" w:rsidRDefault="003440DA" w:rsidP="003440DA">
            <w:pPr>
              <w:pStyle w:val="af"/>
              <w:spacing w:before="120" w:line="240" w:lineRule="auto"/>
              <w:ind w:left="-151" w:right="-14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D59BD">
              <w:rPr>
                <w:rFonts w:ascii="Times New Roman" w:hAnsi="Times New Roman"/>
                <w:b/>
              </w:rPr>
              <w:t>2023272,18</w:t>
            </w:r>
          </w:p>
        </w:tc>
        <w:tc>
          <w:tcPr>
            <w:tcW w:w="1211" w:type="dxa"/>
          </w:tcPr>
          <w:p w:rsidR="003440DA" w:rsidRPr="00336B3D" w:rsidRDefault="003440DA" w:rsidP="00336B3D">
            <w:pPr>
              <w:pStyle w:val="af"/>
              <w:spacing w:before="120" w:after="0" w:line="240" w:lineRule="auto"/>
              <w:ind w:left="-217" w:right="-191" w:firstLine="40"/>
              <w:jc w:val="center"/>
              <w:rPr>
                <w:rFonts w:ascii="Times New Roman" w:hAnsi="Times New Roman"/>
                <w:b/>
              </w:rPr>
            </w:pPr>
            <w:r w:rsidRPr="00336B3D">
              <w:rPr>
                <w:rFonts w:ascii="Times New Roman" w:hAnsi="Times New Roman"/>
                <w:b/>
              </w:rPr>
              <w:t>11590991,68</w:t>
            </w:r>
          </w:p>
        </w:tc>
        <w:tc>
          <w:tcPr>
            <w:tcW w:w="1101" w:type="dxa"/>
          </w:tcPr>
          <w:p w:rsidR="003440DA" w:rsidRPr="00336B3D" w:rsidRDefault="003440DA" w:rsidP="00336B3D">
            <w:pPr>
              <w:pStyle w:val="af"/>
              <w:spacing w:before="120" w:line="240" w:lineRule="auto"/>
              <w:ind w:left="-151" w:right="-86"/>
              <w:jc w:val="center"/>
              <w:rPr>
                <w:rFonts w:ascii="Times New Roman" w:hAnsi="Times New Roman"/>
                <w:b/>
              </w:rPr>
            </w:pPr>
            <w:r w:rsidRPr="00336B3D">
              <w:rPr>
                <w:rFonts w:ascii="Times New Roman" w:hAnsi="Times New Roman"/>
                <w:b/>
              </w:rPr>
              <w:t>2631323,96</w:t>
            </w:r>
          </w:p>
        </w:tc>
        <w:tc>
          <w:tcPr>
            <w:tcW w:w="1003" w:type="dxa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22,70</w:t>
            </w:r>
          </w:p>
        </w:tc>
        <w:tc>
          <w:tcPr>
            <w:tcW w:w="821" w:type="dxa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51" w:type="dxa"/>
            <w:vAlign w:val="center"/>
          </w:tcPr>
          <w:p w:rsidR="003440DA" w:rsidRPr="003440DA" w:rsidRDefault="003440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608051,78</w:t>
            </w:r>
          </w:p>
        </w:tc>
      </w:tr>
    </w:tbl>
    <w:p w:rsidR="00DD4260" w:rsidRPr="003815C3" w:rsidRDefault="00DD4260" w:rsidP="003815C3">
      <w:pPr>
        <w:pStyle w:val="af"/>
        <w:tabs>
          <w:tab w:val="left" w:pos="709"/>
          <w:tab w:val="left" w:pos="851"/>
        </w:tabs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5C3">
        <w:rPr>
          <w:rFonts w:ascii="Times New Roman" w:hAnsi="Times New Roman"/>
          <w:sz w:val="28"/>
          <w:szCs w:val="28"/>
        </w:rPr>
        <w:t xml:space="preserve">        Из данных таблицы следует, что в </w:t>
      </w:r>
      <w:r w:rsidRPr="003815C3">
        <w:rPr>
          <w:rFonts w:ascii="Times New Roman" w:hAnsi="Times New Roman"/>
          <w:sz w:val="28"/>
          <w:szCs w:val="28"/>
          <w:lang w:val="en-US"/>
        </w:rPr>
        <w:t>I</w:t>
      </w:r>
      <w:r w:rsidRPr="003815C3">
        <w:rPr>
          <w:rFonts w:ascii="Times New Roman" w:hAnsi="Times New Roman"/>
          <w:sz w:val="28"/>
          <w:szCs w:val="28"/>
        </w:rPr>
        <w:t xml:space="preserve"> квартале текущего финансового года исполнение бюджета </w:t>
      </w:r>
      <w:r w:rsidR="003815C3" w:rsidRPr="003815C3">
        <w:rPr>
          <w:rFonts w:ascii="Times New Roman" w:hAnsi="Times New Roman"/>
          <w:sz w:val="28"/>
          <w:szCs w:val="28"/>
        </w:rPr>
        <w:t>поселения</w:t>
      </w:r>
      <w:r w:rsidRPr="003815C3">
        <w:rPr>
          <w:rFonts w:ascii="Times New Roman" w:hAnsi="Times New Roman"/>
          <w:sz w:val="28"/>
          <w:szCs w:val="28"/>
        </w:rPr>
        <w:t xml:space="preserve"> по налоговым и неналоговым доходам составило </w:t>
      </w:r>
      <w:r w:rsidR="003815C3" w:rsidRPr="003815C3">
        <w:rPr>
          <w:rFonts w:ascii="Times New Roman" w:hAnsi="Times New Roman"/>
          <w:sz w:val="28"/>
          <w:szCs w:val="28"/>
        </w:rPr>
        <w:t>368428,65</w:t>
      </w:r>
      <w:r w:rsidRPr="003815C3">
        <w:rPr>
          <w:rFonts w:ascii="Times New Roman" w:hAnsi="Times New Roman"/>
          <w:sz w:val="28"/>
          <w:szCs w:val="28"/>
        </w:rPr>
        <w:t xml:space="preserve"> рублей или </w:t>
      </w:r>
      <w:r w:rsidR="003815C3" w:rsidRPr="003815C3">
        <w:rPr>
          <w:rFonts w:ascii="Times New Roman" w:hAnsi="Times New Roman"/>
          <w:sz w:val="28"/>
          <w:szCs w:val="28"/>
        </w:rPr>
        <w:t>16</w:t>
      </w:r>
      <w:r w:rsidRPr="003815C3">
        <w:rPr>
          <w:rFonts w:ascii="Times New Roman" w:hAnsi="Times New Roman"/>
          <w:sz w:val="28"/>
          <w:szCs w:val="28"/>
        </w:rPr>
        <w:t>,22 % по отношению к плановым годовым бюджетным ассигнованиям, что выше соответствующего показателя аналогичного периода предыдущего 202</w:t>
      </w:r>
      <w:r w:rsidR="003815C3" w:rsidRPr="003815C3">
        <w:rPr>
          <w:rFonts w:ascii="Times New Roman" w:hAnsi="Times New Roman"/>
          <w:sz w:val="28"/>
          <w:szCs w:val="28"/>
        </w:rPr>
        <w:t>2</w:t>
      </w:r>
      <w:r w:rsidRPr="003815C3">
        <w:rPr>
          <w:rFonts w:ascii="Times New Roman" w:hAnsi="Times New Roman"/>
          <w:sz w:val="28"/>
          <w:szCs w:val="28"/>
        </w:rPr>
        <w:t xml:space="preserve"> года на </w:t>
      </w:r>
      <w:r w:rsidR="003815C3" w:rsidRPr="003815C3">
        <w:rPr>
          <w:rFonts w:ascii="Times New Roman" w:hAnsi="Times New Roman"/>
          <w:sz w:val="28"/>
          <w:szCs w:val="28"/>
        </w:rPr>
        <w:t>693583,84</w:t>
      </w:r>
      <w:r w:rsidRPr="003815C3">
        <w:rPr>
          <w:rFonts w:ascii="Times New Roman" w:hAnsi="Times New Roman"/>
          <w:sz w:val="28"/>
          <w:szCs w:val="28"/>
        </w:rPr>
        <w:t xml:space="preserve"> рублей</w:t>
      </w:r>
      <w:r w:rsidR="003815C3" w:rsidRPr="003815C3">
        <w:rPr>
          <w:rFonts w:ascii="Times New Roman" w:hAnsi="Times New Roman"/>
          <w:sz w:val="28"/>
          <w:szCs w:val="28"/>
        </w:rPr>
        <w:t xml:space="preserve">. </w:t>
      </w:r>
      <w:r w:rsidRPr="003815C3">
        <w:rPr>
          <w:rFonts w:ascii="Times New Roman" w:hAnsi="Times New Roman"/>
          <w:sz w:val="28"/>
          <w:szCs w:val="28"/>
        </w:rPr>
        <w:t xml:space="preserve">Удельный вес налоговых доходов в данной группе составил </w:t>
      </w:r>
      <w:r w:rsidR="003815C3" w:rsidRPr="003815C3">
        <w:rPr>
          <w:rFonts w:ascii="Times New Roman" w:hAnsi="Times New Roman"/>
          <w:sz w:val="28"/>
          <w:szCs w:val="28"/>
        </w:rPr>
        <w:t>87</w:t>
      </w:r>
      <w:r w:rsidRPr="003815C3">
        <w:rPr>
          <w:rFonts w:ascii="Times New Roman" w:hAnsi="Times New Roman"/>
          <w:sz w:val="28"/>
          <w:szCs w:val="28"/>
        </w:rPr>
        <w:t>,</w:t>
      </w:r>
      <w:r w:rsidR="003815C3" w:rsidRPr="003815C3">
        <w:rPr>
          <w:rFonts w:ascii="Times New Roman" w:hAnsi="Times New Roman"/>
          <w:sz w:val="28"/>
          <w:szCs w:val="28"/>
        </w:rPr>
        <w:t>24</w:t>
      </w:r>
      <w:r w:rsidRPr="003815C3">
        <w:rPr>
          <w:rFonts w:ascii="Times New Roman" w:hAnsi="Times New Roman"/>
          <w:sz w:val="28"/>
          <w:szCs w:val="28"/>
        </w:rPr>
        <w:t xml:space="preserve">%, доля неналоговых доходов - </w:t>
      </w:r>
      <w:r w:rsidR="003815C3" w:rsidRPr="003815C3">
        <w:rPr>
          <w:rFonts w:ascii="Times New Roman" w:hAnsi="Times New Roman"/>
          <w:sz w:val="28"/>
          <w:szCs w:val="28"/>
        </w:rPr>
        <w:t>12</w:t>
      </w:r>
      <w:r w:rsidRPr="003815C3">
        <w:rPr>
          <w:rFonts w:ascii="Times New Roman" w:hAnsi="Times New Roman"/>
          <w:sz w:val="28"/>
          <w:szCs w:val="28"/>
        </w:rPr>
        <w:t>,</w:t>
      </w:r>
      <w:r w:rsidR="003815C3" w:rsidRPr="003815C3">
        <w:rPr>
          <w:rFonts w:ascii="Times New Roman" w:hAnsi="Times New Roman"/>
          <w:sz w:val="28"/>
          <w:szCs w:val="28"/>
        </w:rPr>
        <w:t>76</w:t>
      </w:r>
      <w:r w:rsidRPr="003815C3">
        <w:rPr>
          <w:rFonts w:ascii="Times New Roman" w:hAnsi="Times New Roman"/>
          <w:sz w:val="28"/>
          <w:szCs w:val="28"/>
        </w:rPr>
        <w:t>%.</w:t>
      </w:r>
    </w:p>
    <w:p w:rsidR="00DD4260" w:rsidRPr="003815C3" w:rsidRDefault="00DD4260" w:rsidP="003815C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5C3">
        <w:rPr>
          <w:rFonts w:ascii="Times New Roman" w:hAnsi="Times New Roman"/>
          <w:sz w:val="28"/>
          <w:szCs w:val="28"/>
        </w:rPr>
        <w:t xml:space="preserve">В отчетном периоде наибольший удельный вес в общем объеме исполненных </w:t>
      </w:r>
      <w:r w:rsidR="003815C3" w:rsidRPr="003815C3">
        <w:rPr>
          <w:rFonts w:ascii="Times New Roman" w:hAnsi="Times New Roman"/>
          <w:sz w:val="28"/>
          <w:szCs w:val="28"/>
        </w:rPr>
        <w:t xml:space="preserve">налоговых </w:t>
      </w:r>
      <w:r w:rsidRPr="003815C3">
        <w:rPr>
          <w:rFonts w:ascii="Times New Roman" w:hAnsi="Times New Roman"/>
          <w:sz w:val="28"/>
          <w:szCs w:val="28"/>
        </w:rPr>
        <w:t>доходов имел</w:t>
      </w:r>
      <w:r w:rsidR="003815C3" w:rsidRPr="003815C3">
        <w:rPr>
          <w:rFonts w:ascii="Times New Roman" w:hAnsi="Times New Roman"/>
          <w:sz w:val="28"/>
          <w:szCs w:val="28"/>
        </w:rPr>
        <w:t>о</w:t>
      </w:r>
      <w:r w:rsidRPr="003815C3">
        <w:rPr>
          <w:rFonts w:ascii="Times New Roman" w:hAnsi="Times New Roman"/>
          <w:sz w:val="28"/>
          <w:szCs w:val="28"/>
        </w:rPr>
        <w:t xml:space="preserve"> поступлени</w:t>
      </w:r>
      <w:r w:rsidR="003815C3" w:rsidRPr="003815C3">
        <w:rPr>
          <w:rFonts w:ascii="Times New Roman" w:hAnsi="Times New Roman"/>
          <w:sz w:val="28"/>
          <w:szCs w:val="28"/>
        </w:rPr>
        <w:t xml:space="preserve">е налогов на имущество – </w:t>
      </w:r>
      <w:r w:rsidR="00950293">
        <w:rPr>
          <w:rFonts w:ascii="Times New Roman" w:hAnsi="Times New Roman"/>
          <w:sz w:val="28"/>
          <w:szCs w:val="28"/>
        </w:rPr>
        <w:t>95</w:t>
      </w:r>
      <w:r w:rsidR="003815C3" w:rsidRPr="003815C3">
        <w:rPr>
          <w:rFonts w:ascii="Times New Roman" w:hAnsi="Times New Roman"/>
          <w:sz w:val="28"/>
          <w:szCs w:val="28"/>
        </w:rPr>
        <w:t>,</w:t>
      </w:r>
      <w:r w:rsidR="00950293">
        <w:rPr>
          <w:rFonts w:ascii="Times New Roman" w:hAnsi="Times New Roman"/>
          <w:sz w:val="28"/>
          <w:szCs w:val="28"/>
        </w:rPr>
        <w:t>3</w:t>
      </w:r>
      <w:r w:rsidR="003815C3" w:rsidRPr="003815C3">
        <w:rPr>
          <w:rFonts w:ascii="Times New Roman" w:hAnsi="Times New Roman"/>
          <w:sz w:val="28"/>
          <w:szCs w:val="28"/>
        </w:rPr>
        <w:t>5% (доля в структуре налоговых и неналоговых доходов 54,46%)</w:t>
      </w:r>
      <w:r w:rsidR="003815C3">
        <w:rPr>
          <w:rFonts w:ascii="Times New Roman" w:hAnsi="Times New Roman"/>
          <w:sz w:val="28"/>
          <w:szCs w:val="28"/>
        </w:rPr>
        <w:t>,</w:t>
      </w:r>
      <w:r w:rsidR="003815C3" w:rsidRPr="003815C3">
        <w:rPr>
          <w:rFonts w:ascii="Times New Roman" w:hAnsi="Times New Roman"/>
          <w:sz w:val="28"/>
          <w:szCs w:val="28"/>
        </w:rPr>
        <w:t xml:space="preserve"> </w:t>
      </w:r>
      <w:r w:rsidRPr="003815C3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3815C3" w:rsidRPr="003815C3">
        <w:rPr>
          <w:rFonts w:ascii="Times New Roman" w:hAnsi="Times New Roman"/>
          <w:sz w:val="28"/>
          <w:szCs w:val="28"/>
        </w:rPr>
        <w:t>306477,64</w:t>
      </w:r>
      <w:r w:rsidRPr="003815C3">
        <w:rPr>
          <w:rFonts w:ascii="Times New Roman" w:hAnsi="Times New Roman"/>
          <w:sz w:val="28"/>
          <w:szCs w:val="28"/>
        </w:rPr>
        <w:t xml:space="preserve"> рублей или </w:t>
      </w:r>
      <w:r w:rsidR="003815C3" w:rsidRPr="003815C3">
        <w:rPr>
          <w:rFonts w:ascii="Times New Roman" w:hAnsi="Times New Roman"/>
          <w:sz w:val="28"/>
          <w:szCs w:val="28"/>
        </w:rPr>
        <w:t>19</w:t>
      </w:r>
      <w:r w:rsidRPr="003815C3">
        <w:rPr>
          <w:rFonts w:ascii="Times New Roman" w:hAnsi="Times New Roman"/>
          <w:sz w:val="28"/>
          <w:szCs w:val="28"/>
        </w:rPr>
        <w:t>,</w:t>
      </w:r>
      <w:r w:rsidR="003815C3" w:rsidRPr="003815C3">
        <w:rPr>
          <w:rFonts w:ascii="Times New Roman" w:hAnsi="Times New Roman"/>
          <w:sz w:val="28"/>
          <w:szCs w:val="28"/>
        </w:rPr>
        <w:t>52</w:t>
      </w:r>
      <w:r w:rsidRPr="003815C3">
        <w:rPr>
          <w:rFonts w:ascii="Times New Roman" w:hAnsi="Times New Roman"/>
          <w:sz w:val="28"/>
          <w:szCs w:val="28"/>
        </w:rPr>
        <w:t xml:space="preserve">% от суммы уточненных годовых бюджетных назначений, что </w:t>
      </w:r>
      <w:r w:rsidR="003815C3" w:rsidRPr="003815C3">
        <w:rPr>
          <w:rFonts w:ascii="Times New Roman" w:hAnsi="Times New Roman"/>
          <w:sz w:val="28"/>
          <w:szCs w:val="28"/>
        </w:rPr>
        <w:t>выше</w:t>
      </w:r>
      <w:r w:rsidRPr="003815C3">
        <w:rPr>
          <w:rFonts w:ascii="Times New Roman" w:hAnsi="Times New Roman"/>
          <w:sz w:val="28"/>
          <w:szCs w:val="28"/>
        </w:rPr>
        <w:t xml:space="preserve"> соответствующего показателя аналогичного периода предыдущего года на </w:t>
      </w:r>
      <w:r w:rsidR="003815C3" w:rsidRPr="003815C3">
        <w:rPr>
          <w:rFonts w:ascii="Times New Roman" w:hAnsi="Times New Roman"/>
          <w:sz w:val="28"/>
          <w:szCs w:val="28"/>
        </w:rPr>
        <w:t>753463,23</w:t>
      </w:r>
      <w:r w:rsidR="00950293">
        <w:rPr>
          <w:rFonts w:ascii="Times New Roman" w:hAnsi="Times New Roman"/>
          <w:sz w:val="28"/>
          <w:szCs w:val="28"/>
        </w:rPr>
        <w:t xml:space="preserve"> рублей.</w:t>
      </w:r>
    </w:p>
    <w:p w:rsidR="00DD4260" w:rsidRPr="000F0E98" w:rsidRDefault="00DD4260" w:rsidP="000F0E9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E98">
        <w:rPr>
          <w:rFonts w:ascii="Times New Roman" w:hAnsi="Times New Roman"/>
          <w:sz w:val="28"/>
          <w:szCs w:val="28"/>
        </w:rPr>
        <w:t>Наибольшая доля в структуре неналоговых доходов (</w:t>
      </w:r>
      <w:r w:rsidR="003815C3" w:rsidRPr="000F0E98">
        <w:rPr>
          <w:rFonts w:ascii="Times New Roman" w:hAnsi="Times New Roman"/>
          <w:sz w:val="28"/>
          <w:szCs w:val="28"/>
        </w:rPr>
        <w:t>75</w:t>
      </w:r>
      <w:r w:rsidRPr="000F0E98">
        <w:rPr>
          <w:rFonts w:ascii="Times New Roman" w:hAnsi="Times New Roman"/>
          <w:sz w:val="28"/>
          <w:szCs w:val="28"/>
        </w:rPr>
        <w:t>,</w:t>
      </w:r>
      <w:r w:rsidR="003815C3" w:rsidRPr="000F0E98">
        <w:rPr>
          <w:rFonts w:ascii="Times New Roman" w:hAnsi="Times New Roman"/>
          <w:sz w:val="28"/>
          <w:szCs w:val="28"/>
        </w:rPr>
        <w:t>15</w:t>
      </w:r>
      <w:r w:rsidRPr="000F0E98">
        <w:rPr>
          <w:rFonts w:ascii="Times New Roman" w:hAnsi="Times New Roman"/>
          <w:sz w:val="28"/>
          <w:szCs w:val="28"/>
        </w:rPr>
        <w:t xml:space="preserve">%)  приходится на поступления доходов от </w:t>
      </w:r>
      <w:r w:rsidR="003815C3" w:rsidRPr="000F0E98">
        <w:rPr>
          <w:rFonts w:ascii="Times New Roman" w:hAnsi="Times New Roman"/>
          <w:sz w:val="28"/>
          <w:szCs w:val="28"/>
          <w:lang w:bidi="ru-RU"/>
        </w:rPr>
        <w:t xml:space="preserve">использования имущества, находящегося в государственной и муниципальной собственности, </w:t>
      </w:r>
      <w:r w:rsidRPr="000F0E98">
        <w:rPr>
          <w:rFonts w:ascii="Times New Roman" w:hAnsi="Times New Roman"/>
          <w:sz w:val="28"/>
          <w:szCs w:val="28"/>
        </w:rPr>
        <w:t xml:space="preserve">которые исполнены в сумме </w:t>
      </w:r>
      <w:r w:rsidR="003815C3" w:rsidRPr="000F0E98">
        <w:rPr>
          <w:rFonts w:ascii="Times New Roman" w:hAnsi="Times New Roman"/>
          <w:sz w:val="28"/>
          <w:szCs w:val="28"/>
        </w:rPr>
        <w:t>35325,00</w:t>
      </w:r>
      <w:r w:rsidRPr="000F0E98">
        <w:rPr>
          <w:rFonts w:ascii="Times New Roman" w:hAnsi="Times New Roman"/>
          <w:sz w:val="28"/>
          <w:szCs w:val="28"/>
        </w:rPr>
        <w:t xml:space="preserve"> рублей. Их доля в общем объеме исполненных доходов составила </w:t>
      </w:r>
      <w:r w:rsidR="003815C3" w:rsidRPr="000F0E98">
        <w:rPr>
          <w:rFonts w:ascii="Times New Roman" w:hAnsi="Times New Roman"/>
          <w:sz w:val="28"/>
          <w:szCs w:val="28"/>
        </w:rPr>
        <w:t>1</w:t>
      </w:r>
      <w:r w:rsidRPr="000F0E98">
        <w:rPr>
          <w:rFonts w:ascii="Times New Roman" w:hAnsi="Times New Roman"/>
          <w:sz w:val="28"/>
          <w:szCs w:val="28"/>
        </w:rPr>
        <w:t>,</w:t>
      </w:r>
      <w:r w:rsidR="003815C3" w:rsidRPr="000F0E98">
        <w:rPr>
          <w:rFonts w:ascii="Times New Roman" w:hAnsi="Times New Roman"/>
          <w:sz w:val="28"/>
          <w:szCs w:val="28"/>
        </w:rPr>
        <w:t>34</w:t>
      </w:r>
      <w:r w:rsidRPr="000F0E98">
        <w:rPr>
          <w:rFonts w:ascii="Times New Roman" w:hAnsi="Times New Roman"/>
          <w:sz w:val="28"/>
          <w:szCs w:val="28"/>
        </w:rPr>
        <w:t>%.  Наибольший процент исполнения в группе неналоговых доходов по отношению к годовому плану (</w:t>
      </w:r>
      <w:r w:rsidR="000F0E98" w:rsidRPr="000F0E98">
        <w:rPr>
          <w:rFonts w:ascii="Times New Roman" w:hAnsi="Times New Roman"/>
          <w:sz w:val="28"/>
          <w:szCs w:val="28"/>
        </w:rPr>
        <w:t>25</w:t>
      </w:r>
      <w:r w:rsidRPr="000F0E98">
        <w:rPr>
          <w:rFonts w:ascii="Times New Roman" w:hAnsi="Times New Roman"/>
          <w:sz w:val="28"/>
          <w:szCs w:val="28"/>
        </w:rPr>
        <w:t>,</w:t>
      </w:r>
      <w:r w:rsidR="000F0E98" w:rsidRPr="000F0E98">
        <w:rPr>
          <w:rFonts w:ascii="Times New Roman" w:hAnsi="Times New Roman"/>
          <w:sz w:val="28"/>
          <w:szCs w:val="28"/>
        </w:rPr>
        <w:t>00</w:t>
      </w:r>
      <w:r w:rsidRPr="000F0E98">
        <w:rPr>
          <w:rFonts w:ascii="Times New Roman" w:hAnsi="Times New Roman"/>
          <w:sz w:val="28"/>
          <w:szCs w:val="28"/>
        </w:rPr>
        <w:t>%) наблюдается по подгруппе доходов «</w:t>
      </w:r>
      <w:r w:rsidR="000F0E98" w:rsidRPr="000F0E98">
        <w:rPr>
          <w:rFonts w:ascii="Times New Roman" w:hAnsi="Times New Roman"/>
          <w:sz w:val="28"/>
          <w:szCs w:val="28"/>
          <w:lang w:bidi="ru-RU"/>
        </w:rPr>
        <w:t>Доходы, получаемые в виде арендной платы за земельные участки</w:t>
      </w:r>
      <w:r w:rsidRPr="000F0E98">
        <w:rPr>
          <w:rFonts w:ascii="Times New Roman" w:hAnsi="Times New Roman"/>
          <w:sz w:val="28"/>
          <w:szCs w:val="28"/>
        </w:rPr>
        <w:t>».</w:t>
      </w:r>
    </w:p>
    <w:p w:rsidR="00DD4260" w:rsidRPr="000F0E98" w:rsidRDefault="00DD4260" w:rsidP="00DD4260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0E98">
        <w:rPr>
          <w:rFonts w:ascii="Times New Roman" w:hAnsi="Times New Roman"/>
          <w:sz w:val="28"/>
          <w:szCs w:val="28"/>
        </w:rPr>
        <w:lastRenderedPageBreak/>
        <w:t xml:space="preserve">Доходы от </w:t>
      </w:r>
      <w:r w:rsidR="000F0E98" w:rsidRPr="000F0E98">
        <w:rPr>
          <w:rFonts w:ascii="Times New Roman" w:hAnsi="Times New Roman"/>
          <w:sz w:val="28"/>
          <w:szCs w:val="28"/>
        </w:rPr>
        <w:t>оказания платных услуг (работ) и компенсации затрат государства</w:t>
      </w:r>
      <w:r w:rsidRPr="000F0E98">
        <w:rPr>
          <w:rFonts w:ascii="Times New Roman" w:hAnsi="Times New Roman"/>
          <w:sz w:val="28"/>
          <w:szCs w:val="28"/>
        </w:rPr>
        <w:t>, (их доля составила 0,</w:t>
      </w:r>
      <w:r w:rsidR="000F0E98" w:rsidRPr="000F0E98">
        <w:rPr>
          <w:rFonts w:ascii="Times New Roman" w:hAnsi="Times New Roman"/>
          <w:sz w:val="28"/>
          <w:szCs w:val="28"/>
        </w:rPr>
        <w:t>44</w:t>
      </w:r>
      <w:r w:rsidRPr="000F0E98">
        <w:rPr>
          <w:rFonts w:ascii="Times New Roman" w:hAnsi="Times New Roman"/>
          <w:sz w:val="28"/>
          <w:szCs w:val="28"/>
        </w:rPr>
        <w:t xml:space="preserve">% в общем объеме исполненных доходов и </w:t>
      </w:r>
      <w:r w:rsidR="000F0E98" w:rsidRPr="000F0E98">
        <w:rPr>
          <w:rFonts w:ascii="Times New Roman" w:hAnsi="Times New Roman"/>
          <w:sz w:val="28"/>
          <w:szCs w:val="28"/>
        </w:rPr>
        <w:t>24</w:t>
      </w:r>
      <w:r w:rsidRPr="000F0E98">
        <w:rPr>
          <w:rFonts w:ascii="Times New Roman" w:hAnsi="Times New Roman"/>
          <w:sz w:val="28"/>
          <w:szCs w:val="28"/>
        </w:rPr>
        <w:t>,</w:t>
      </w:r>
      <w:r w:rsidR="000F0E98" w:rsidRPr="000F0E98">
        <w:rPr>
          <w:rFonts w:ascii="Times New Roman" w:hAnsi="Times New Roman"/>
          <w:sz w:val="28"/>
          <w:szCs w:val="28"/>
        </w:rPr>
        <w:t>85</w:t>
      </w:r>
      <w:r w:rsidRPr="000F0E98">
        <w:rPr>
          <w:rFonts w:ascii="Times New Roman" w:hAnsi="Times New Roman"/>
          <w:sz w:val="28"/>
          <w:szCs w:val="28"/>
        </w:rPr>
        <w:t xml:space="preserve">% в общем объеме неналоговых доходов) исполнены в сумме </w:t>
      </w:r>
      <w:r w:rsidR="000F0E98" w:rsidRPr="000F0E98">
        <w:rPr>
          <w:rFonts w:ascii="Times New Roman" w:hAnsi="Times New Roman"/>
          <w:sz w:val="28"/>
          <w:szCs w:val="28"/>
        </w:rPr>
        <w:t>11680</w:t>
      </w:r>
      <w:r w:rsidRPr="000F0E98">
        <w:rPr>
          <w:rFonts w:ascii="Times New Roman" w:hAnsi="Times New Roman"/>
          <w:sz w:val="28"/>
          <w:szCs w:val="28"/>
        </w:rPr>
        <w:t>,3</w:t>
      </w:r>
      <w:r w:rsidR="000F0E98" w:rsidRPr="000F0E98">
        <w:rPr>
          <w:rFonts w:ascii="Times New Roman" w:hAnsi="Times New Roman"/>
          <w:sz w:val="28"/>
          <w:szCs w:val="28"/>
        </w:rPr>
        <w:t>1</w:t>
      </w:r>
      <w:r w:rsidRPr="000F0E98">
        <w:rPr>
          <w:rFonts w:ascii="Times New Roman" w:hAnsi="Times New Roman"/>
          <w:sz w:val="28"/>
          <w:szCs w:val="28"/>
        </w:rPr>
        <w:t xml:space="preserve"> рублей или в размере </w:t>
      </w:r>
      <w:r w:rsidR="000F0E98" w:rsidRPr="000F0E98">
        <w:rPr>
          <w:rFonts w:ascii="Times New Roman" w:hAnsi="Times New Roman"/>
          <w:sz w:val="28"/>
          <w:szCs w:val="28"/>
        </w:rPr>
        <w:t>11</w:t>
      </w:r>
      <w:r w:rsidRPr="000F0E98">
        <w:rPr>
          <w:rFonts w:ascii="Times New Roman" w:hAnsi="Times New Roman"/>
          <w:sz w:val="28"/>
          <w:szCs w:val="28"/>
        </w:rPr>
        <w:t>,</w:t>
      </w:r>
      <w:r w:rsidR="000F0E98" w:rsidRPr="000F0E98">
        <w:rPr>
          <w:rFonts w:ascii="Times New Roman" w:hAnsi="Times New Roman"/>
          <w:sz w:val="28"/>
          <w:szCs w:val="28"/>
        </w:rPr>
        <w:t>68</w:t>
      </w:r>
      <w:r w:rsidRPr="000F0E98">
        <w:rPr>
          <w:rFonts w:ascii="Times New Roman" w:hAnsi="Times New Roman"/>
          <w:sz w:val="28"/>
          <w:szCs w:val="28"/>
        </w:rPr>
        <w:t>% от годовых плановых показателей.</w:t>
      </w:r>
    </w:p>
    <w:p w:rsidR="00DD4260" w:rsidRPr="000F0E98" w:rsidRDefault="00DD4260" w:rsidP="00DD4260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0E98">
        <w:rPr>
          <w:rFonts w:ascii="Times New Roman" w:hAnsi="Times New Roman"/>
          <w:sz w:val="28"/>
          <w:szCs w:val="28"/>
        </w:rPr>
        <w:t xml:space="preserve">В отчетном периоде исполнение бюджета по группе доходов «Безвозмездные поступления» составило </w:t>
      </w:r>
      <w:r w:rsidR="000F0E98" w:rsidRPr="000F0E98">
        <w:rPr>
          <w:rFonts w:ascii="Times New Roman" w:hAnsi="Times New Roman"/>
          <w:sz w:val="28"/>
          <w:szCs w:val="28"/>
        </w:rPr>
        <w:t>2262895,31</w:t>
      </w:r>
      <w:r w:rsidRPr="000F0E98">
        <w:rPr>
          <w:rFonts w:ascii="Times New Roman" w:hAnsi="Times New Roman"/>
          <w:sz w:val="28"/>
          <w:szCs w:val="28"/>
        </w:rPr>
        <w:t xml:space="preserve"> рублей или 2</w:t>
      </w:r>
      <w:r w:rsidR="000F0E98" w:rsidRPr="000F0E98">
        <w:rPr>
          <w:rFonts w:ascii="Times New Roman" w:hAnsi="Times New Roman"/>
          <w:sz w:val="28"/>
          <w:szCs w:val="28"/>
        </w:rPr>
        <w:t>4</w:t>
      </w:r>
      <w:r w:rsidRPr="000F0E98">
        <w:rPr>
          <w:rFonts w:ascii="Times New Roman" w:hAnsi="Times New Roman"/>
          <w:sz w:val="28"/>
          <w:szCs w:val="28"/>
        </w:rPr>
        <w:t>,</w:t>
      </w:r>
      <w:r w:rsidR="000F0E98" w:rsidRPr="000F0E98">
        <w:rPr>
          <w:rFonts w:ascii="Times New Roman" w:hAnsi="Times New Roman"/>
          <w:sz w:val="28"/>
          <w:szCs w:val="28"/>
        </w:rPr>
        <w:t>28</w:t>
      </w:r>
      <w:r w:rsidRPr="000F0E98">
        <w:rPr>
          <w:rFonts w:ascii="Times New Roman" w:hAnsi="Times New Roman"/>
          <w:sz w:val="28"/>
          <w:szCs w:val="28"/>
        </w:rPr>
        <w:t>% от утвержденных на 202</w:t>
      </w:r>
      <w:r w:rsidR="000F0E98" w:rsidRPr="000F0E98">
        <w:rPr>
          <w:rFonts w:ascii="Times New Roman" w:hAnsi="Times New Roman"/>
          <w:sz w:val="28"/>
          <w:szCs w:val="28"/>
        </w:rPr>
        <w:t>3</w:t>
      </w:r>
      <w:r w:rsidRPr="000F0E98">
        <w:rPr>
          <w:rFonts w:ascii="Times New Roman" w:hAnsi="Times New Roman"/>
          <w:sz w:val="28"/>
          <w:szCs w:val="28"/>
        </w:rPr>
        <w:t xml:space="preserve"> год, </w:t>
      </w:r>
      <w:r w:rsidR="000F0E98" w:rsidRPr="000F0E98">
        <w:rPr>
          <w:rFonts w:ascii="Times New Roman" w:hAnsi="Times New Roman"/>
          <w:sz w:val="28"/>
          <w:szCs w:val="28"/>
        </w:rPr>
        <w:t>что ниже</w:t>
      </w:r>
      <w:r w:rsidRPr="000F0E98">
        <w:rPr>
          <w:rFonts w:ascii="Times New Roman" w:hAnsi="Times New Roman"/>
          <w:sz w:val="28"/>
          <w:szCs w:val="28"/>
        </w:rPr>
        <w:t xml:space="preserve"> объем</w:t>
      </w:r>
      <w:r w:rsidR="000F0E98" w:rsidRPr="000F0E98">
        <w:rPr>
          <w:rFonts w:ascii="Times New Roman" w:hAnsi="Times New Roman"/>
          <w:sz w:val="28"/>
          <w:szCs w:val="28"/>
        </w:rPr>
        <w:t>а</w:t>
      </w:r>
      <w:r w:rsidRPr="000F0E98">
        <w:rPr>
          <w:rFonts w:ascii="Times New Roman" w:hAnsi="Times New Roman"/>
          <w:sz w:val="28"/>
          <w:szCs w:val="28"/>
        </w:rPr>
        <w:t xml:space="preserve"> поступления указанных доходов в </w:t>
      </w:r>
      <w:r w:rsidRPr="000F0E98">
        <w:rPr>
          <w:rFonts w:ascii="Times New Roman" w:hAnsi="Times New Roman"/>
          <w:sz w:val="28"/>
          <w:szCs w:val="28"/>
          <w:lang w:val="en-US"/>
        </w:rPr>
        <w:t>I</w:t>
      </w:r>
      <w:r w:rsidRPr="000F0E98">
        <w:rPr>
          <w:rFonts w:ascii="Times New Roman" w:hAnsi="Times New Roman"/>
          <w:sz w:val="28"/>
          <w:szCs w:val="28"/>
        </w:rPr>
        <w:t xml:space="preserve"> квартале 202</w:t>
      </w:r>
      <w:r w:rsidR="000F0E98" w:rsidRPr="000F0E98">
        <w:rPr>
          <w:rFonts w:ascii="Times New Roman" w:hAnsi="Times New Roman"/>
          <w:sz w:val="28"/>
          <w:szCs w:val="28"/>
        </w:rPr>
        <w:t>2</w:t>
      </w:r>
      <w:r w:rsidRPr="000F0E98">
        <w:rPr>
          <w:rFonts w:ascii="Times New Roman" w:hAnsi="Times New Roman"/>
          <w:sz w:val="28"/>
          <w:szCs w:val="28"/>
        </w:rPr>
        <w:t xml:space="preserve"> года на </w:t>
      </w:r>
      <w:r w:rsidR="000F0E98" w:rsidRPr="000F0E98">
        <w:rPr>
          <w:rFonts w:ascii="Times New Roman" w:hAnsi="Times New Roman"/>
          <w:sz w:val="28"/>
          <w:szCs w:val="28"/>
        </w:rPr>
        <w:t>85532,06</w:t>
      </w:r>
      <w:r w:rsidRPr="000F0E98">
        <w:rPr>
          <w:rFonts w:ascii="Times New Roman" w:hAnsi="Times New Roman"/>
          <w:sz w:val="28"/>
          <w:szCs w:val="28"/>
        </w:rPr>
        <w:t xml:space="preserve"> рублей или на </w:t>
      </w:r>
      <w:r w:rsidR="000F0E98" w:rsidRPr="000F0E98">
        <w:rPr>
          <w:rFonts w:ascii="Times New Roman" w:hAnsi="Times New Roman"/>
          <w:sz w:val="28"/>
          <w:szCs w:val="28"/>
        </w:rPr>
        <w:t>3</w:t>
      </w:r>
      <w:r w:rsidRPr="000F0E98">
        <w:rPr>
          <w:rFonts w:ascii="Times New Roman" w:hAnsi="Times New Roman"/>
          <w:sz w:val="28"/>
          <w:szCs w:val="28"/>
        </w:rPr>
        <w:t>,</w:t>
      </w:r>
      <w:r w:rsidR="000F0E98" w:rsidRPr="000F0E98">
        <w:rPr>
          <w:rFonts w:ascii="Times New Roman" w:hAnsi="Times New Roman"/>
          <w:sz w:val="28"/>
          <w:szCs w:val="28"/>
        </w:rPr>
        <w:t>64</w:t>
      </w:r>
      <w:r w:rsidRPr="000F0E98">
        <w:rPr>
          <w:rFonts w:ascii="Times New Roman" w:hAnsi="Times New Roman"/>
          <w:sz w:val="28"/>
          <w:szCs w:val="28"/>
        </w:rPr>
        <w:t>%, из них:</w:t>
      </w:r>
    </w:p>
    <w:p w:rsidR="00DD4260" w:rsidRPr="000F0E98" w:rsidRDefault="00DD4260" w:rsidP="00DD426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E98">
        <w:rPr>
          <w:rFonts w:ascii="Times New Roman" w:hAnsi="Times New Roman"/>
          <w:i/>
          <w:sz w:val="28"/>
          <w:szCs w:val="28"/>
        </w:rPr>
        <w:t>по подгруппе доходов «Безвозмездные поступления от других бюджетов бюджетной системы Российской Федерации»</w:t>
      </w:r>
      <w:r w:rsidRPr="000F0E98"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0F0E98" w:rsidRPr="000F0E98">
        <w:rPr>
          <w:rFonts w:ascii="Times New Roman" w:hAnsi="Times New Roman"/>
          <w:sz w:val="28"/>
          <w:szCs w:val="28"/>
        </w:rPr>
        <w:t xml:space="preserve">2262895,31 рублей или 24,28% </w:t>
      </w:r>
      <w:r w:rsidRPr="000F0E98">
        <w:rPr>
          <w:rFonts w:ascii="Times New Roman" w:hAnsi="Times New Roman"/>
          <w:sz w:val="28"/>
          <w:szCs w:val="28"/>
        </w:rPr>
        <w:t>от плана, в том числе:</w:t>
      </w:r>
    </w:p>
    <w:p w:rsidR="00DD4260" w:rsidRPr="000F0E98" w:rsidRDefault="00DD4260" w:rsidP="000F0E98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E98">
        <w:rPr>
          <w:rFonts w:ascii="Times New Roman" w:hAnsi="Times New Roman"/>
          <w:color w:val="auto"/>
          <w:sz w:val="28"/>
          <w:szCs w:val="28"/>
        </w:rPr>
        <w:t xml:space="preserve">дотации бюджетам бюджетной системы Российской Федерации поступили в бюджет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поселения</w:t>
      </w:r>
      <w:r w:rsidRPr="000F0E98">
        <w:rPr>
          <w:rFonts w:ascii="Times New Roman" w:hAnsi="Times New Roman"/>
          <w:color w:val="auto"/>
          <w:sz w:val="28"/>
          <w:szCs w:val="28"/>
        </w:rPr>
        <w:t xml:space="preserve"> в сумме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2064839,15</w:t>
      </w:r>
      <w:r w:rsidRPr="000F0E98">
        <w:rPr>
          <w:rFonts w:ascii="Times New Roman" w:hAnsi="Times New Roman"/>
          <w:color w:val="auto"/>
          <w:sz w:val="28"/>
          <w:szCs w:val="28"/>
        </w:rPr>
        <w:t xml:space="preserve"> рублей или в размере 25,00% от утвержденных на текущий год, их доля в данной группе доходов составила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91</w:t>
      </w:r>
      <w:r w:rsidRPr="000F0E98">
        <w:rPr>
          <w:rFonts w:ascii="Times New Roman" w:hAnsi="Times New Roman"/>
          <w:color w:val="auto"/>
          <w:sz w:val="28"/>
          <w:szCs w:val="28"/>
        </w:rPr>
        <w:t xml:space="preserve">,25%, в общем объеме исполненных доходов -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78</w:t>
      </w:r>
      <w:r w:rsidRPr="000F0E98">
        <w:rPr>
          <w:rFonts w:ascii="Times New Roman" w:hAnsi="Times New Roman"/>
          <w:color w:val="auto"/>
          <w:sz w:val="28"/>
          <w:szCs w:val="28"/>
        </w:rPr>
        <w:t>,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4</w:t>
      </w:r>
      <w:r w:rsidRPr="000F0E98">
        <w:rPr>
          <w:rFonts w:ascii="Times New Roman" w:hAnsi="Times New Roman"/>
          <w:color w:val="auto"/>
          <w:sz w:val="28"/>
          <w:szCs w:val="28"/>
        </w:rPr>
        <w:t>7%;</w:t>
      </w:r>
    </w:p>
    <w:p w:rsidR="00DD4260" w:rsidRPr="000F0E98" w:rsidRDefault="00DD4260" w:rsidP="000F0E98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E98">
        <w:rPr>
          <w:rFonts w:ascii="Times New Roman" w:hAnsi="Times New Roman"/>
          <w:color w:val="auto"/>
          <w:sz w:val="28"/>
          <w:szCs w:val="28"/>
        </w:rPr>
        <w:t xml:space="preserve">субсидии бюджетам бюджетной системы Российской Федерации (межбюджетные субсидии) при утвержденных плановых бюджетных назначениях в сумме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604820,00</w:t>
      </w:r>
      <w:r w:rsidRPr="000F0E98">
        <w:rPr>
          <w:rFonts w:ascii="Times New Roman" w:hAnsi="Times New Roman"/>
          <w:color w:val="auto"/>
          <w:sz w:val="28"/>
          <w:szCs w:val="28"/>
        </w:rPr>
        <w:t xml:space="preserve"> рублей поступили в отчетном периоде в бюджет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поселения</w:t>
      </w:r>
      <w:r w:rsidRPr="000F0E98">
        <w:rPr>
          <w:rFonts w:ascii="Times New Roman" w:hAnsi="Times New Roman"/>
          <w:color w:val="auto"/>
          <w:sz w:val="28"/>
          <w:szCs w:val="28"/>
        </w:rPr>
        <w:t xml:space="preserve"> в сумме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151205,00</w:t>
      </w:r>
      <w:r w:rsidRPr="000F0E98">
        <w:rPr>
          <w:rFonts w:ascii="Times New Roman" w:hAnsi="Times New Roman"/>
          <w:color w:val="auto"/>
          <w:sz w:val="28"/>
          <w:szCs w:val="28"/>
        </w:rPr>
        <w:t xml:space="preserve"> рублей или в размере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25</w:t>
      </w:r>
      <w:r w:rsidRPr="000F0E98">
        <w:rPr>
          <w:rFonts w:ascii="Times New Roman" w:hAnsi="Times New Roman"/>
          <w:color w:val="auto"/>
          <w:sz w:val="28"/>
          <w:szCs w:val="28"/>
        </w:rPr>
        <w:t>,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00</w:t>
      </w:r>
      <w:r w:rsidRPr="000F0E98">
        <w:rPr>
          <w:rFonts w:ascii="Times New Roman" w:hAnsi="Times New Roman"/>
          <w:color w:val="auto"/>
          <w:sz w:val="28"/>
          <w:szCs w:val="28"/>
        </w:rPr>
        <w:t>% от запланированных;</w:t>
      </w:r>
    </w:p>
    <w:p w:rsidR="00DD4260" w:rsidRPr="000F0E98" w:rsidRDefault="000F0E98" w:rsidP="000F0E98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E98">
        <w:rPr>
          <w:rFonts w:ascii="Times New Roman" w:hAnsi="Times New Roman"/>
          <w:color w:val="auto"/>
          <w:sz w:val="28"/>
          <w:szCs w:val="28"/>
        </w:rPr>
        <w:t>с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 xml:space="preserve">убвенции бюджетам бюджетной системы Российской Федерации поступили в бюджет </w:t>
      </w:r>
      <w:r w:rsidRPr="000F0E98">
        <w:rPr>
          <w:rFonts w:ascii="Times New Roman" w:hAnsi="Times New Roman"/>
          <w:color w:val="auto"/>
          <w:sz w:val="28"/>
          <w:szCs w:val="28"/>
        </w:rPr>
        <w:t>поселения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 xml:space="preserve"> в сумме </w:t>
      </w:r>
      <w:r w:rsidRPr="000F0E98">
        <w:rPr>
          <w:rFonts w:ascii="Times New Roman" w:hAnsi="Times New Roman"/>
          <w:color w:val="auto"/>
          <w:sz w:val="28"/>
          <w:szCs w:val="28"/>
        </w:rPr>
        <w:t>46851,16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 xml:space="preserve"> рублей или </w:t>
      </w:r>
      <w:r w:rsidRPr="000F0E98">
        <w:rPr>
          <w:rFonts w:ascii="Times New Roman" w:hAnsi="Times New Roman"/>
          <w:color w:val="auto"/>
          <w:sz w:val="28"/>
          <w:szCs w:val="28"/>
        </w:rPr>
        <w:t>16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>,</w:t>
      </w:r>
      <w:r w:rsidRPr="000F0E98">
        <w:rPr>
          <w:rFonts w:ascii="Times New Roman" w:hAnsi="Times New Roman"/>
          <w:color w:val="auto"/>
          <w:sz w:val="28"/>
          <w:szCs w:val="28"/>
        </w:rPr>
        <w:t>23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 xml:space="preserve">% от утвержденных на текущий год. Их доля в данной группе доходов составила </w:t>
      </w:r>
      <w:r w:rsidRPr="000F0E98">
        <w:rPr>
          <w:rFonts w:ascii="Times New Roman" w:hAnsi="Times New Roman"/>
          <w:color w:val="auto"/>
          <w:sz w:val="28"/>
          <w:szCs w:val="28"/>
        </w:rPr>
        <w:t>2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>,</w:t>
      </w:r>
      <w:r w:rsidRPr="000F0E98">
        <w:rPr>
          <w:rFonts w:ascii="Times New Roman" w:hAnsi="Times New Roman"/>
          <w:color w:val="auto"/>
          <w:sz w:val="28"/>
          <w:szCs w:val="28"/>
        </w:rPr>
        <w:t>07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 xml:space="preserve">%, в общем объеме исполненных доходов </w:t>
      </w:r>
      <w:r w:rsidRPr="000F0E98">
        <w:rPr>
          <w:rFonts w:ascii="Times New Roman" w:hAnsi="Times New Roman"/>
          <w:color w:val="auto"/>
          <w:sz w:val="28"/>
          <w:szCs w:val="28"/>
        </w:rPr>
        <w:t>1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>,</w:t>
      </w:r>
      <w:r w:rsidRPr="000F0E98">
        <w:rPr>
          <w:rFonts w:ascii="Times New Roman" w:hAnsi="Times New Roman"/>
          <w:color w:val="auto"/>
          <w:sz w:val="28"/>
          <w:szCs w:val="28"/>
        </w:rPr>
        <w:t>78</w:t>
      </w:r>
      <w:r w:rsidR="00DD4260" w:rsidRPr="000F0E98">
        <w:rPr>
          <w:rFonts w:ascii="Times New Roman" w:hAnsi="Times New Roman"/>
          <w:color w:val="auto"/>
          <w:sz w:val="28"/>
          <w:szCs w:val="28"/>
        </w:rPr>
        <w:t xml:space="preserve">%; </w:t>
      </w:r>
    </w:p>
    <w:p w:rsidR="00DD4260" w:rsidRPr="000F0E98" w:rsidRDefault="00DD4260" w:rsidP="000F0E98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E98">
        <w:rPr>
          <w:rFonts w:ascii="Times New Roman" w:hAnsi="Times New Roman"/>
          <w:color w:val="auto"/>
          <w:sz w:val="28"/>
          <w:szCs w:val="28"/>
        </w:rPr>
        <w:t xml:space="preserve">иные межбюджетные трансферты </w:t>
      </w:r>
      <w:r w:rsidR="000F0E98" w:rsidRPr="000F0E98">
        <w:rPr>
          <w:rFonts w:ascii="Times New Roman" w:hAnsi="Times New Roman"/>
          <w:color w:val="auto"/>
          <w:sz w:val="28"/>
          <w:szCs w:val="28"/>
        </w:rPr>
        <w:t>в отчетном периоде в бюджет поселения не поступали.</w:t>
      </w:r>
    </w:p>
    <w:p w:rsidR="003F2BEE" w:rsidRPr="00E04803" w:rsidRDefault="003F2BEE">
      <w:pPr>
        <w:spacing w:after="279" w:line="1" w:lineRule="exact"/>
        <w:rPr>
          <w:color w:val="FF0000"/>
          <w:sz w:val="18"/>
          <w:szCs w:val="18"/>
        </w:rPr>
      </w:pPr>
    </w:p>
    <w:p w:rsidR="005E32E8" w:rsidRPr="000F0E98" w:rsidRDefault="00C613F3" w:rsidP="005E32E8">
      <w:pPr>
        <w:pStyle w:val="af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E98">
        <w:rPr>
          <w:rFonts w:ascii="Times New Roman" w:hAnsi="Times New Roman"/>
          <w:b/>
          <w:sz w:val="28"/>
          <w:szCs w:val="28"/>
        </w:rPr>
        <w:t xml:space="preserve">Анализ исполнения расходной части бюджета </w:t>
      </w:r>
    </w:p>
    <w:p w:rsidR="00C613F3" w:rsidRPr="000F0E98" w:rsidRDefault="0003557C" w:rsidP="005E32E8">
      <w:pPr>
        <w:pStyle w:val="af"/>
        <w:spacing w:after="0" w:line="240" w:lineRule="auto"/>
        <w:ind w:left="760"/>
        <w:jc w:val="center"/>
        <w:rPr>
          <w:rFonts w:ascii="Times New Roman" w:hAnsi="Times New Roman"/>
          <w:b/>
          <w:sz w:val="28"/>
          <w:szCs w:val="28"/>
        </w:rPr>
      </w:pPr>
      <w:r w:rsidRPr="000F0E98">
        <w:rPr>
          <w:rFonts w:ascii="Times New Roman" w:hAnsi="Times New Roman"/>
          <w:b/>
          <w:sz w:val="28"/>
          <w:szCs w:val="28"/>
        </w:rPr>
        <w:t>Китовского</w:t>
      </w:r>
      <w:r w:rsidR="00440417" w:rsidRPr="000F0E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C613F3" w:rsidRPr="000F0E98">
        <w:rPr>
          <w:rFonts w:ascii="Times New Roman" w:hAnsi="Times New Roman"/>
          <w:sz w:val="28"/>
          <w:szCs w:val="28"/>
        </w:rPr>
        <w:t xml:space="preserve"> </w:t>
      </w:r>
      <w:r w:rsidR="00C613F3" w:rsidRPr="000F0E98">
        <w:rPr>
          <w:rFonts w:ascii="Times New Roman" w:hAnsi="Times New Roman"/>
          <w:b/>
          <w:sz w:val="28"/>
          <w:szCs w:val="28"/>
        </w:rPr>
        <w:t xml:space="preserve">за </w:t>
      </w:r>
      <w:r w:rsidR="00C613F3" w:rsidRPr="000F0E98">
        <w:rPr>
          <w:rFonts w:ascii="Times New Roman" w:hAnsi="Times New Roman"/>
          <w:b/>
          <w:sz w:val="28"/>
          <w:szCs w:val="28"/>
          <w:lang w:val="en-US"/>
        </w:rPr>
        <w:t>I</w:t>
      </w:r>
      <w:r w:rsidR="00C613F3" w:rsidRPr="000F0E98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0F0E98" w:rsidRPr="000F0E98">
        <w:rPr>
          <w:rFonts w:ascii="Times New Roman" w:hAnsi="Times New Roman"/>
          <w:b/>
          <w:sz w:val="28"/>
          <w:szCs w:val="28"/>
        </w:rPr>
        <w:t>3</w:t>
      </w:r>
      <w:r w:rsidR="00C613F3" w:rsidRPr="000F0E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613F3" w:rsidRPr="00E04803" w:rsidRDefault="00C613F3" w:rsidP="00C613F3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0408E" w:rsidRPr="00065A5A" w:rsidRDefault="0090408E" w:rsidP="0090408E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2D7F44">
        <w:rPr>
          <w:rFonts w:ascii="Times New Roman" w:hAnsi="Times New Roman"/>
          <w:sz w:val="28"/>
          <w:szCs w:val="28"/>
        </w:rPr>
        <w:t xml:space="preserve">      Анализ исполнения расходной части </w:t>
      </w:r>
      <w:r>
        <w:rPr>
          <w:rFonts w:ascii="Times New Roman" w:hAnsi="Times New Roman"/>
          <w:sz w:val="28"/>
          <w:szCs w:val="28"/>
        </w:rPr>
        <w:t>Китовского сельского поселения</w:t>
      </w:r>
      <w:r w:rsidRPr="002D7F44">
        <w:rPr>
          <w:rFonts w:ascii="Times New Roman" w:hAnsi="Times New Roman"/>
          <w:sz w:val="28"/>
          <w:szCs w:val="28"/>
        </w:rPr>
        <w:t xml:space="preserve"> в разрезе разделов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2D7F4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ов</w:t>
      </w:r>
      <w:r w:rsidRPr="002D7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бюджетной </w:t>
      </w:r>
      <w:r w:rsidRPr="002D7F44"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D7F44">
        <w:rPr>
          <w:rFonts w:ascii="Times New Roman" w:hAnsi="Times New Roman"/>
          <w:sz w:val="28"/>
          <w:szCs w:val="28"/>
        </w:rPr>
        <w:t xml:space="preserve"> по итогам </w:t>
      </w:r>
      <w:r w:rsidRPr="00DC2E26">
        <w:rPr>
          <w:rFonts w:ascii="Times New Roman" w:hAnsi="Times New Roman"/>
          <w:sz w:val="28"/>
          <w:szCs w:val="28"/>
          <w:lang w:val="en-US"/>
        </w:rPr>
        <w:t>I</w:t>
      </w:r>
      <w:r w:rsidRPr="002D7F44">
        <w:rPr>
          <w:rFonts w:ascii="Times New Roman" w:hAnsi="Times New Roman"/>
          <w:sz w:val="28"/>
          <w:szCs w:val="28"/>
        </w:rPr>
        <w:t xml:space="preserve"> квартала </w:t>
      </w:r>
      <w:r>
        <w:rPr>
          <w:rFonts w:ascii="Times New Roman" w:hAnsi="Times New Roman"/>
          <w:sz w:val="28"/>
          <w:szCs w:val="28"/>
        </w:rPr>
        <w:t xml:space="preserve">текущего      </w:t>
      </w:r>
      <w:r w:rsidRPr="002D7F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23 финансового года, в том числе сравнительный анализ с исполнением расходов по итогам </w:t>
      </w:r>
      <w:r w:rsidRPr="000B5A08">
        <w:rPr>
          <w:rFonts w:ascii="Times New Roman" w:hAnsi="Times New Roman"/>
          <w:sz w:val="28"/>
          <w:szCs w:val="28"/>
          <w:lang w:val="en-US"/>
        </w:rPr>
        <w:t>I</w:t>
      </w:r>
      <w:r w:rsidRPr="000B5A08">
        <w:rPr>
          <w:rFonts w:ascii="Times New Roman" w:hAnsi="Times New Roman"/>
          <w:sz w:val="28"/>
          <w:szCs w:val="28"/>
        </w:rPr>
        <w:t xml:space="preserve"> квартала </w:t>
      </w:r>
      <w:r>
        <w:rPr>
          <w:rFonts w:ascii="Times New Roman" w:hAnsi="Times New Roman"/>
          <w:sz w:val="28"/>
          <w:szCs w:val="28"/>
        </w:rPr>
        <w:t xml:space="preserve">предыдущего </w:t>
      </w:r>
      <w:r w:rsidRPr="002D7F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2D7F4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2D7F4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 w:rsidRPr="002D7F44">
        <w:rPr>
          <w:rFonts w:ascii="Times New Roman" w:hAnsi="Times New Roman"/>
          <w:sz w:val="28"/>
          <w:szCs w:val="28"/>
        </w:rPr>
        <w:t>веден</w:t>
      </w:r>
      <w:r>
        <w:rPr>
          <w:rFonts w:ascii="Times New Roman" w:hAnsi="Times New Roman"/>
          <w:sz w:val="28"/>
          <w:szCs w:val="28"/>
        </w:rPr>
        <w:t>ы</w:t>
      </w:r>
      <w:r w:rsidRPr="002D7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  Т</w:t>
      </w:r>
      <w:r w:rsidRPr="002D7F44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е</w:t>
      </w:r>
      <w:r w:rsidRPr="002D7F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6.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C613F3" w:rsidRPr="00A13386" w:rsidRDefault="00C613F3" w:rsidP="00BC0C48">
      <w:pPr>
        <w:pStyle w:val="af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65A5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13386">
        <w:rPr>
          <w:rFonts w:ascii="Times New Roman" w:hAnsi="Times New Roman"/>
          <w:sz w:val="24"/>
          <w:szCs w:val="24"/>
        </w:rPr>
        <w:t xml:space="preserve">Таблица № </w:t>
      </w:r>
      <w:r w:rsidR="0090408E" w:rsidRPr="00A13386">
        <w:rPr>
          <w:rFonts w:ascii="Times New Roman" w:hAnsi="Times New Roman"/>
          <w:sz w:val="24"/>
          <w:szCs w:val="24"/>
        </w:rPr>
        <w:t>6</w:t>
      </w:r>
    </w:p>
    <w:tbl>
      <w:tblPr>
        <w:tblW w:w="10371" w:type="dxa"/>
        <w:jc w:val="center"/>
        <w:tblInd w:w="-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2596"/>
        <w:gridCol w:w="1134"/>
        <w:gridCol w:w="567"/>
        <w:gridCol w:w="567"/>
        <w:gridCol w:w="1134"/>
        <w:gridCol w:w="1134"/>
        <w:gridCol w:w="503"/>
        <w:gridCol w:w="567"/>
        <w:gridCol w:w="914"/>
        <w:gridCol w:w="645"/>
      </w:tblGrid>
      <w:tr w:rsidR="0090408E" w:rsidRPr="0090408E" w:rsidTr="00A13386">
        <w:trPr>
          <w:trHeight w:val="965"/>
          <w:jc w:val="center"/>
        </w:trPr>
        <w:tc>
          <w:tcPr>
            <w:tcW w:w="610" w:type="dxa"/>
            <w:vMerge w:val="restart"/>
            <w:vAlign w:val="center"/>
          </w:tcPr>
          <w:p w:rsidR="0090408E" w:rsidRPr="0090408E" w:rsidRDefault="0090408E" w:rsidP="00A13386">
            <w:pPr>
              <w:pStyle w:val="af"/>
              <w:spacing w:after="0" w:line="240" w:lineRule="auto"/>
              <w:ind w:left="-41" w:right="-108" w:hanging="40"/>
              <w:jc w:val="center"/>
              <w:rPr>
                <w:rFonts w:ascii="Times New Roman" w:hAnsi="Times New Roman"/>
                <w:b/>
              </w:rPr>
            </w:pPr>
            <w:r w:rsidRPr="0090408E">
              <w:rPr>
                <w:rFonts w:ascii="Times New Roman" w:hAnsi="Times New Roman"/>
                <w:b/>
              </w:rPr>
              <w:t>Код</w:t>
            </w:r>
          </w:p>
          <w:p w:rsidR="0090408E" w:rsidRPr="0090408E" w:rsidRDefault="0090408E" w:rsidP="00A13386">
            <w:pPr>
              <w:pStyle w:val="af"/>
              <w:spacing w:after="0" w:line="240" w:lineRule="auto"/>
              <w:ind w:left="-41" w:right="-108" w:hanging="40"/>
              <w:jc w:val="center"/>
              <w:rPr>
                <w:rFonts w:ascii="Times New Roman" w:hAnsi="Times New Roman"/>
                <w:b/>
              </w:rPr>
            </w:pPr>
            <w:r w:rsidRPr="0090408E">
              <w:rPr>
                <w:rFonts w:ascii="Times New Roman" w:hAnsi="Times New Roman"/>
                <w:b/>
              </w:rPr>
              <w:t>раз</w:t>
            </w:r>
          </w:p>
          <w:p w:rsidR="0090408E" w:rsidRPr="0090408E" w:rsidRDefault="0090408E" w:rsidP="00A13386">
            <w:pPr>
              <w:pStyle w:val="af"/>
              <w:spacing w:after="0" w:line="240" w:lineRule="auto"/>
              <w:ind w:left="-41" w:right="-108" w:hanging="40"/>
              <w:jc w:val="center"/>
              <w:rPr>
                <w:rFonts w:ascii="Times New Roman" w:hAnsi="Times New Roman"/>
                <w:b/>
              </w:rPr>
            </w:pPr>
            <w:r w:rsidRPr="0090408E">
              <w:rPr>
                <w:rFonts w:ascii="Times New Roman" w:hAnsi="Times New Roman"/>
                <w:b/>
              </w:rPr>
              <w:t>дела</w:t>
            </w:r>
          </w:p>
        </w:tc>
        <w:tc>
          <w:tcPr>
            <w:tcW w:w="2596" w:type="dxa"/>
            <w:vMerge w:val="restart"/>
            <w:vAlign w:val="center"/>
          </w:tcPr>
          <w:p w:rsidR="0090408E" w:rsidRPr="0090408E" w:rsidRDefault="0090408E" w:rsidP="00A13386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</w:rPr>
            </w:pPr>
          </w:p>
          <w:p w:rsidR="0090408E" w:rsidRPr="0090408E" w:rsidRDefault="0090408E" w:rsidP="00A13386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</w:rPr>
            </w:pPr>
            <w:r w:rsidRPr="0090408E">
              <w:rPr>
                <w:rFonts w:ascii="Times New Roman" w:hAnsi="Times New Roman"/>
                <w:b/>
              </w:rPr>
              <w:t>Наименование</w:t>
            </w:r>
          </w:p>
          <w:p w:rsidR="0090408E" w:rsidRPr="0090408E" w:rsidRDefault="0090408E" w:rsidP="00A13386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</w:rPr>
            </w:pPr>
            <w:r w:rsidRPr="0090408E">
              <w:rPr>
                <w:rFonts w:ascii="Times New Roman" w:hAnsi="Times New Roman"/>
                <w:b/>
              </w:rPr>
              <w:t>раздела</w:t>
            </w:r>
          </w:p>
        </w:tc>
        <w:tc>
          <w:tcPr>
            <w:tcW w:w="2268" w:type="dxa"/>
            <w:gridSpan w:val="3"/>
            <w:vAlign w:val="center"/>
          </w:tcPr>
          <w:p w:rsidR="0090408E" w:rsidRPr="0090408E" w:rsidRDefault="0090408E" w:rsidP="00181AD5">
            <w:pPr>
              <w:pStyle w:val="af"/>
              <w:spacing w:after="0" w:line="240" w:lineRule="auto"/>
              <w:ind w:left="-75" w:right="-7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 xml:space="preserve">Исполнение   по итогам </w:t>
            </w:r>
            <w:r w:rsidRPr="0090408E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I</w:t>
            </w: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 xml:space="preserve"> квартала</w:t>
            </w:r>
          </w:p>
          <w:p w:rsidR="0090408E" w:rsidRPr="0090408E" w:rsidRDefault="0090408E" w:rsidP="00181AD5">
            <w:pPr>
              <w:pStyle w:val="af"/>
              <w:spacing w:after="0" w:line="240" w:lineRule="auto"/>
              <w:ind w:left="-23" w:right="-7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2022 года</w:t>
            </w:r>
          </w:p>
        </w:tc>
        <w:tc>
          <w:tcPr>
            <w:tcW w:w="1134" w:type="dxa"/>
            <w:vMerge w:val="restart"/>
            <w:vAlign w:val="center"/>
          </w:tcPr>
          <w:p w:rsidR="0090408E" w:rsidRPr="0090408E" w:rsidRDefault="0090408E" w:rsidP="00181AD5">
            <w:pPr>
              <w:pStyle w:val="af"/>
              <w:spacing w:after="0" w:line="240" w:lineRule="auto"/>
              <w:ind w:left="-108" w:right="-104" w:hanging="4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Утверж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  <w:p w:rsidR="0090408E" w:rsidRPr="0090408E" w:rsidRDefault="0090408E" w:rsidP="00181AD5">
            <w:pPr>
              <w:pStyle w:val="af"/>
              <w:spacing w:after="0" w:line="240" w:lineRule="auto"/>
              <w:ind w:left="-108" w:right="-104" w:hanging="4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дено</w:t>
            </w:r>
          </w:p>
          <w:p w:rsidR="0090408E" w:rsidRPr="0090408E" w:rsidRDefault="0090408E" w:rsidP="00181AD5">
            <w:pPr>
              <w:pStyle w:val="af"/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на</w:t>
            </w:r>
          </w:p>
          <w:p w:rsidR="0090408E" w:rsidRPr="0090408E" w:rsidRDefault="0090408E" w:rsidP="00181AD5">
            <w:pPr>
              <w:pStyle w:val="af"/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2023 год,  руб.</w:t>
            </w:r>
          </w:p>
        </w:tc>
        <w:tc>
          <w:tcPr>
            <w:tcW w:w="2204" w:type="dxa"/>
            <w:gridSpan w:val="3"/>
            <w:vAlign w:val="center"/>
          </w:tcPr>
          <w:p w:rsidR="0090408E" w:rsidRPr="0090408E" w:rsidRDefault="0090408E" w:rsidP="00181AD5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 xml:space="preserve">Исполнение  по итогам </w:t>
            </w:r>
            <w:r w:rsidRPr="0090408E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I</w:t>
            </w: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 xml:space="preserve"> квартала 2023 года</w:t>
            </w:r>
          </w:p>
        </w:tc>
        <w:tc>
          <w:tcPr>
            <w:tcW w:w="1559" w:type="dxa"/>
            <w:gridSpan w:val="2"/>
            <w:vAlign w:val="center"/>
          </w:tcPr>
          <w:p w:rsidR="0090408E" w:rsidRPr="0090408E" w:rsidRDefault="0090408E" w:rsidP="00181AD5">
            <w:pPr>
              <w:pStyle w:val="af"/>
              <w:spacing w:after="0" w:line="240" w:lineRule="auto"/>
              <w:ind w:left="-87" w:firstLine="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Отклонение  исполнения      2023 года              от 2022 года</w:t>
            </w:r>
          </w:p>
        </w:tc>
      </w:tr>
      <w:tr w:rsidR="00181AD5" w:rsidRPr="0090408E" w:rsidTr="004B41F0">
        <w:trPr>
          <w:trHeight w:val="107"/>
          <w:jc w:val="center"/>
        </w:trPr>
        <w:tc>
          <w:tcPr>
            <w:tcW w:w="610" w:type="dxa"/>
            <w:vMerge/>
          </w:tcPr>
          <w:p w:rsidR="0090408E" w:rsidRPr="0090408E" w:rsidRDefault="0090408E" w:rsidP="00AD73A5">
            <w:pPr>
              <w:pStyle w:val="af"/>
              <w:spacing w:after="0" w:line="240" w:lineRule="auto"/>
              <w:ind w:left="-41" w:firstLine="41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96" w:type="dxa"/>
            <w:vMerge/>
          </w:tcPr>
          <w:p w:rsidR="0090408E" w:rsidRPr="0090408E" w:rsidRDefault="0090408E" w:rsidP="00AD73A5">
            <w:pPr>
              <w:pStyle w:val="af"/>
              <w:spacing w:after="0" w:line="240" w:lineRule="auto"/>
              <w:ind w:left="-41" w:firstLine="41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руб.</w:t>
            </w:r>
          </w:p>
        </w:tc>
        <w:tc>
          <w:tcPr>
            <w:tcW w:w="567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0" w:right="-7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0408E" w:rsidRPr="0090408E" w:rsidRDefault="0090408E" w:rsidP="0090408E">
            <w:pPr>
              <w:pStyle w:val="af"/>
              <w:spacing w:after="0" w:line="240" w:lineRule="auto"/>
              <w:ind w:left="0" w:right="-7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%</w:t>
            </w:r>
          </w:p>
        </w:tc>
        <w:tc>
          <w:tcPr>
            <w:tcW w:w="567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0"/>
                <w:szCs w:val="20"/>
              </w:rPr>
              <w:t>уд.вес</w:t>
            </w: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 xml:space="preserve"> %</w:t>
            </w:r>
          </w:p>
        </w:tc>
        <w:tc>
          <w:tcPr>
            <w:tcW w:w="1134" w:type="dxa"/>
            <w:vMerge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41" w:right="-126" w:hanging="9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руб.</w:t>
            </w:r>
          </w:p>
        </w:tc>
        <w:tc>
          <w:tcPr>
            <w:tcW w:w="503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41" w:right="-141" w:hanging="4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0408E" w:rsidRPr="0090408E" w:rsidRDefault="0090408E" w:rsidP="0090408E">
            <w:pPr>
              <w:pStyle w:val="af"/>
              <w:spacing w:after="0" w:line="240" w:lineRule="auto"/>
              <w:ind w:left="-41" w:right="-141" w:hanging="4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%</w:t>
            </w:r>
          </w:p>
        </w:tc>
        <w:tc>
          <w:tcPr>
            <w:tcW w:w="567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65" w:right="-141" w:hanging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408E">
              <w:rPr>
                <w:rFonts w:ascii="Times New Roman" w:hAnsi="Times New Roman"/>
                <w:b/>
                <w:sz w:val="20"/>
                <w:szCs w:val="20"/>
              </w:rPr>
              <w:t>уд. вес</w:t>
            </w:r>
          </w:p>
          <w:p w:rsidR="0090408E" w:rsidRPr="0090408E" w:rsidRDefault="0090408E" w:rsidP="0090408E">
            <w:pPr>
              <w:pStyle w:val="af"/>
              <w:spacing w:after="0" w:line="240" w:lineRule="auto"/>
              <w:ind w:left="-65" w:right="-141" w:hanging="8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%</w:t>
            </w:r>
          </w:p>
        </w:tc>
        <w:tc>
          <w:tcPr>
            <w:tcW w:w="914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41" w:right="-208" w:hanging="16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руб.</w:t>
            </w:r>
          </w:p>
        </w:tc>
        <w:tc>
          <w:tcPr>
            <w:tcW w:w="645" w:type="dxa"/>
            <w:vAlign w:val="center"/>
          </w:tcPr>
          <w:p w:rsidR="0090408E" w:rsidRPr="0090408E" w:rsidRDefault="0090408E" w:rsidP="0090408E">
            <w:pPr>
              <w:pStyle w:val="af"/>
              <w:spacing w:after="0" w:line="240" w:lineRule="auto"/>
              <w:ind w:left="-108" w:hanging="7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0408E" w:rsidRPr="0090408E" w:rsidRDefault="0090408E" w:rsidP="0090408E">
            <w:pPr>
              <w:pStyle w:val="af"/>
              <w:spacing w:after="0" w:line="240" w:lineRule="auto"/>
              <w:ind w:left="-108" w:hanging="7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408E">
              <w:rPr>
                <w:rFonts w:ascii="Times New Roman" w:hAnsi="Times New Roman"/>
                <w:b/>
                <w:sz w:val="21"/>
                <w:szCs w:val="21"/>
              </w:rPr>
              <w:t>%</w:t>
            </w:r>
          </w:p>
        </w:tc>
      </w:tr>
      <w:tr w:rsidR="00467635" w:rsidRPr="0090408E" w:rsidTr="004B41F0">
        <w:trPr>
          <w:trHeight w:val="107"/>
          <w:jc w:val="center"/>
        </w:trPr>
        <w:tc>
          <w:tcPr>
            <w:tcW w:w="610" w:type="dxa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596" w:type="dxa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0" w:right="-7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41" w:firstLine="4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41" w:right="-126" w:hanging="9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503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41" w:right="-141" w:hanging="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65" w:right="-141" w:hanging="9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914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41" w:right="-208" w:hanging="1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645" w:type="dxa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108" w:hanging="7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tabs>
                <w:tab w:val="left" w:pos="-115"/>
              </w:tabs>
              <w:spacing w:after="0" w:line="240" w:lineRule="auto"/>
              <w:ind w:left="-115" w:right="-130" w:firstLine="1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0100</w:t>
            </w:r>
          </w:p>
        </w:tc>
        <w:tc>
          <w:tcPr>
            <w:tcW w:w="2596" w:type="dxa"/>
            <w:shd w:val="clear" w:color="auto" w:fill="FFFFFF"/>
          </w:tcPr>
          <w:p w:rsidR="004B41F0" w:rsidRPr="00181AD5" w:rsidRDefault="004B41F0" w:rsidP="00AD73A5">
            <w:pPr>
              <w:pStyle w:val="af"/>
              <w:tabs>
                <w:tab w:val="left" w:pos="-1101"/>
              </w:tabs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Общегосударственные                         вопросы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AD73A5">
            <w:pPr>
              <w:pStyle w:val="af"/>
              <w:spacing w:before="120" w:after="0" w:line="240" w:lineRule="auto"/>
              <w:ind w:left="-42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1208532,46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53,71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AD73A5">
            <w:pPr>
              <w:pStyle w:val="af"/>
              <w:spacing w:before="120" w:after="0" w:line="240" w:lineRule="auto"/>
              <w:ind w:left="-41" w:right="-108"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6278804,07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1299989,66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56,58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91457,20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362AB8" w:rsidP="00362AB8">
            <w:pPr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</w:tr>
      <w:tr w:rsidR="00467635" w:rsidRPr="0090408E" w:rsidTr="00467635">
        <w:trPr>
          <w:trHeight w:val="63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pStyle w:val="af"/>
              <w:tabs>
                <w:tab w:val="left" w:pos="-115"/>
              </w:tabs>
              <w:spacing w:after="0" w:line="240" w:lineRule="auto"/>
              <w:ind w:left="-115" w:right="-130" w:firstLine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2596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pStyle w:val="af"/>
              <w:tabs>
                <w:tab w:val="left" w:pos="-1101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pStyle w:val="af"/>
              <w:spacing w:before="120" w:after="0" w:line="240" w:lineRule="auto"/>
              <w:ind w:left="-42" w:right="-143" w:hanging="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6763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6763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pStyle w:val="af"/>
              <w:spacing w:before="120" w:after="0" w:line="240" w:lineRule="auto"/>
              <w:ind w:left="-41" w:right="-108" w:hanging="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pStyle w:val="af"/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503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ind w:left="-186" w:right="-1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ind w:left="-186" w:right="-1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467635" w:rsidRPr="00467635" w:rsidRDefault="00467635" w:rsidP="00467635">
            <w:pPr>
              <w:ind w:left="-108" w:right="-1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635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tabs>
                <w:tab w:val="left" w:pos="-281"/>
              </w:tabs>
              <w:spacing w:after="0" w:line="240" w:lineRule="auto"/>
              <w:ind w:left="-115" w:right="-13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0200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tabs>
                <w:tab w:val="left" w:pos="154"/>
              </w:tabs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pStyle w:val="af"/>
              <w:spacing w:before="120" w:after="0" w:line="240" w:lineRule="auto"/>
              <w:ind w:left="-42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54558,32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B41F0" w:rsidRPr="00181AD5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22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4B41F0" w:rsidRPr="00181AD5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288600,00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181AD5" w:rsidRDefault="004B41F0" w:rsidP="004B41F0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46851,16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Default="004B41F0" w:rsidP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41F0" w:rsidRPr="004B41F0" w:rsidRDefault="004B41F0" w:rsidP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-7707,16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-14,13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tabs>
                <w:tab w:val="left" w:pos="-281"/>
              </w:tabs>
              <w:spacing w:after="0" w:line="240" w:lineRule="auto"/>
              <w:ind w:left="-115" w:right="-13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0300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tabs>
                <w:tab w:val="left" w:pos="154"/>
              </w:tabs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Национальная безопасность</w:t>
            </w:r>
          </w:p>
          <w:p w:rsidR="004B41F0" w:rsidRPr="00181AD5" w:rsidRDefault="004B41F0" w:rsidP="00362AB8">
            <w:pPr>
              <w:pStyle w:val="af"/>
              <w:tabs>
                <w:tab w:val="left" w:pos="154"/>
              </w:tabs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и правоохранительная деятельность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Default="004B41F0" w:rsidP="004B41F0">
            <w:pPr>
              <w:pStyle w:val="af"/>
              <w:spacing w:before="240" w:after="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10756,66</w:t>
            </w:r>
          </w:p>
          <w:p w:rsidR="004B41F0" w:rsidRPr="004B41F0" w:rsidRDefault="004B41F0" w:rsidP="004B41F0">
            <w:pPr>
              <w:pStyle w:val="af"/>
              <w:spacing w:before="240" w:after="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87</w:t>
            </w:r>
          </w:p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0,48</w:t>
            </w:r>
          </w:p>
          <w:p w:rsidR="004B41F0" w:rsidRPr="00181AD5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Default="004B41F0" w:rsidP="004B41F0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165982,00</w:t>
            </w:r>
          </w:p>
          <w:p w:rsidR="004B41F0" w:rsidRPr="004B41F0" w:rsidRDefault="004B41F0" w:rsidP="004B41F0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Default="004B41F0" w:rsidP="004B41F0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16495,50</w:t>
            </w:r>
          </w:p>
          <w:p w:rsidR="004B41F0" w:rsidRPr="004B41F0" w:rsidRDefault="004B41F0" w:rsidP="004B41F0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Default="004B41F0" w:rsidP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  <w:p w:rsidR="004B41F0" w:rsidRPr="004B41F0" w:rsidRDefault="004B41F0" w:rsidP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5738,84</w:t>
            </w:r>
          </w:p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Default="00362AB8" w:rsidP="004B41F0">
            <w:pPr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53,35</w:t>
            </w:r>
          </w:p>
          <w:p w:rsidR="004B41F0" w:rsidRPr="004B41F0" w:rsidRDefault="004B41F0" w:rsidP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7B3FCB">
            <w:pPr>
              <w:pStyle w:val="af"/>
              <w:spacing w:beforeLines="40" w:afterLines="40" w:line="240" w:lineRule="auto"/>
              <w:ind w:left="-41" w:right="-87" w:hanging="4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0400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7B3FCB">
            <w:pPr>
              <w:pStyle w:val="af"/>
              <w:spacing w:beforeLines="40" w:afterLines="4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7B3FCB">
            <w:pPr>
              <w:pStyle w:val="af"/>
              <w:spacing w:beforeLines="40" w:afterLines="40" w:line="240" w:lineRule="auto"/>
              <w:ind w:left="-41" w:right="-108"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212199,28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59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,43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7B3FCB">
            <w:pPr>
              <w:pStyle w:val="af"/>
              <w:spacing w:beforeLines="40" w:afterLines="40" w:line="240" w:lineRule="auto"/>
              <w:ind w:left="-92"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7B3FCB">
            <w:pPr>
              <w:pStyle w:val="af"/>
              <w:spacing w:beforeLines="40" w:afterLines="4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-212199,28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-100,00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spacing w:after="0" w:line="240" w:lineRule="auto"/>
              <w:ind w:left="-41" w:right="-87" w:hanging="18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0500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Жилищно-коммунальное</w:t>
            </w:r>
          </w:p>
          <w:p w:rsidR="004B41F0" w:rsidRPr="00181AD5" w:rsidRDefault="004B41F0" w:rsidP="00362AB8">
            <w:pPr>
              <w:pStyle w:val="af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pStyle w:val="af"/>
              <w:spacing w:after="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49708,29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181AD5" w:rsidRDefault="004B41F0" w:rsidP="004B41F0">
            <w:pPr>
              <w:pStyle w:val="af"/>
              <w:spacing w:after="0" w:line="240" w:lineRule="auto"/>
              <w:ind w:left="-92" w:right="-172"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2058984,56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181AD5" w:rsidRDefault="004B41F0" w:rsidP="004B41F0">
            <w:pPr>
              <w:pStyle w:val="af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151740,52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102032,23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205,26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spacing w:before="40" w:after="40" w:line="240" w:lineRule="auto"/>
              <w:ind w:left="-41" w:right="-87" w:hanging="4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0700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spacing w:before="40" w:after="4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AD73A5">
            <w:pPr>
              <w:pStyle w:val="af"/>
              <w:spacing w:after="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spacing w:before="40" w:after="40" w:line="240" w:lineRule="auto"/>
              <w:ind w:left="-41" w:right="-87" w:hanging="4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0800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spacing w:before="40" w:after="4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AD73A5">
            <w:pPr>
              <w:pStyle w:val="af"/>
              <w:spacing w:before="40" w:after="4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665536,46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62AB8" w:rsidRDefault="00362AB8" w:rsidP="00362AB8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B41F0" w:rsidRDefault="004B41F0" w:rsidP="00362AB8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2865595,03</w:t>
            </w:r>
          </w:p>
          <w:p w:rsidR="00362AB8" w:rsidRPr="00362AB8" w:rsidRDefault="00362AB8" w:rsidP="00362AB8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62AB8" w:rsidRDefault="00362AB8" w:rsidP="00362AB8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B41F0" w:rsidRDefault="004B41F0" w:rsidP="00362AB8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716398,83</w:t>
            </w:r>
          </w:p>
          <w:p w:rsidR="00362AB8" w:rsidRPr="00362AB8" w:rsidRDefault="00362AB8" w:rsidP="00362AB8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31,18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50862,37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362AB8" w:rsidP="00362AB8">
            <w:pPr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spacing w:before="40" w:after="40" w:line="240" w:lineRule="auto"/>
              <w:ind w:left="-41" w:right="-87" w:hanging="4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1000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spacing w:before="40" w:after="4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AD73A5">
            <w:pPr>
              <w:pStyle w:val="af"/>
              <w:spacing w:before="40" w:after="4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48690,87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27,44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2,16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229000,45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56250,15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7559,28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</w:tr>
      <w:tr w:rsidR="004B41F0" w:rsidRPr="0090408E" w:rsidTr="00435F2D">
        <w:trPr>
          <w:trHeight w:val="6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4B41F0" w:rsidRPr="00181AD5" w:rsidRDefault="004B41F0" w:rsidP="00435F2D">
            <w:pPr>
              <w:pStyle w:val="af"/>
              <w:spacing w:before="40" w:after="40" w:line="240" w:lineRule="auto"/>
              <w:ind w:left="-41" w:right="-87" w:hanging="40"/>
              <w:jc w:val="center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1100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4B41F0" w:rsidRPr="00181AD5" w:rsidRDefault="004B41F0" w:rsidP="00362AB8">
            <w:pPr>
              <w:pStyle w:val="af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Физическая культура</w:t>
            </w:r>
          </w:p>
          <w:p w:rsidR="004B41F0" w:rsidRPr="00181AD5" w:rsidRDefault="004B41F0" w:rsidP="00362AB8">
            <w:pPr>
              <w:pStyle w:val="af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181AD5">
              <w:rPr>
                <w:rFonts w:ascii="Times New Roman" w:hAnsi="Times New Roman"/>
              </w:rPr>
              <w:t>и спорт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41F0" w:rsidRPr="004B41F0" w:rsidRDefault="004B41F0" w:rsidP="00AD73A5">
            <w:pPr>
              <w:pStyle w:val="af"/>
              <w:spacing w:before="40" w:after="40" w:line="240" w:lineRule="auto"/>
              <w:ind w:left="-41" w:right="-143"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181AD5" w:rsidRDefault="004B41F0" w:rsidP="00181AD5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1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120" w:after="0" w:line="240" w:lineRule="auto"/>
              <w:ind w:left="-92" w:right="-172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120"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D5">
              <w:rPr>
                <w:rFonts w:ascii="Times New Roman" w:hAnsi="Times New Roman"/>
                <w:sz w:val="20"/>
                <w:szCs w:val="20"/>
              </w:rPr>
              <w:t>9800,00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sz w:val="20"/>
                <w:szCs w:val="20"/>
              </w:rPr>
              <w:t>9800,00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4B41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B41F0" w:rsidRPr="0090408E" w:rsidTr="004B41F0">
        <w:trPr>
          <w:trHeight w:val="63"/>
          <w:jc w:val="center"/>
        </w:trPr>
        <w:tc>
          <w:tcPr>
            <w:tcW w:w="3206" w:type="dxa"/>
            <w:gridSpan w:val="2"/>
            <w:shd w:val="clear" w:color="auto" w:fill="FFFFFF"/>
          </w:tcPr>
          <w:p w:rsidR="004B41F0" w:rsidRPr="00A13386" w:rsidRDefault="004B41F0" w:rsidP="00AD73A5">
            <w:pPr>
              <w:pStyle w:val="af"/>
              <w:spacing w:before="120" w:line="23" w:lineRule="atLeast"/>
              <w:ind w:left="-41" w:hanging="19"/>
              <w:jc w:val="center"/>
              <w:rPr>
                <w:rFonts w:ascii="Times New Roman" w:hAnsi="Times New Roman"/>
                <w:b/>
              </w:rPr>
            </w:pPr>
            <w:r w:rsidRPr="00A13386">
              <w:rPr>
                <w:rFonts w:ascii="Times New Roman" w:hAnsi="Times New Roman"/>
                <w:b/>
              </w:rPr>
              <w:t xml:space="preserve">ИТОГО  РАСХОДЫ 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AD73A5">
            <w:pPr>
              <w:pStyle w:val="af"/>
              <w:spacing w:before="120" w:line="23" w:lineRule="atLeast"/>
              <w:ind w:left="-108" w:right="-108" w:firstLine="27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6E46">
              <w:rPr>
                <w:rFonts w:ascii="Times New Roman" w:hAnsi="Times New Roman"/>
                <w:b/>
              </w:rPr>
              <w:t>2249982,34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 w:rsidP="00AD73A5">
            <w:pPr>
              <w:pStyle w:val="af"/>
              <w:spacing w:before="120" w:line="23" w:lineRule="atLeast"/>
              <w:ind w:left="-111" w:right="-108" w:hanging="26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B41F0">
              <w:rPr>
                <w:rFonts w:ascii="Times New Roman" w:hAnsi="Times New Roman"/>
                <w:b/>
                <w:sz w:val="20"/>
                <w:szCs w:val="20"/>
              </w:rPr>
              <w:t>19,23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4B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100</w:t>
            </w:r>
            <w:r w:rsidRPr="004B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  <w:r w:rsidRPr="004B41F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120" w:line="23" w:lineRule="atLeast"/>
              <w:ind w:left="-111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81AD5">
              <w:rPr>
                <w:rFonts w:ascii="Times New Roman" w:hAnsi="Times New Roman"/>
                <w:b/>
                <w:sz w:val="21"/>
                <w:szCs w:val="21"/>
              </w:rPr>
              <w:t>11936966,11</w:t>
            </w:r>
          </w:p>
        </w:tc>
        <w:tc>
          <w:tcPr>
            <w:tcW w:w="1134" w:type="dxa"/>
            <w:shd w:val="clear" w:color="auto" w:fill="FFFFFF"/>
          </w:tcPr>
          <w:p w:rsidR="004B41F0" w:rsidRPr="00181AD5" w:rsidRDefault="004B41F0" w:rsidP="00181AD5">
            <w:pPr>
              <w:pStyle w:val="af"/>
              <w:spacing w:before="120" w:line="23" w:lineRule="atLeast"/>
              <w:ind w:left="-108" w:right="-108" w:firstLine="2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81AD5">
              <w:rPr>
                <w:rFonts w:ascii="Times New Roman" w:hAnsi="Times New Roman"/>
                <w:b/>
                <w:sz w:val="21"/>
                <w:szCs w:val="21"/>
              </w:rPr>
              <w:t>2297525,82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41F0" w:rsidRPr="004B41F0" w:rsidRDefault="004B41F0" w:rsidP="004B41F0">
            <w:pPr>
              <w:ind w:left="-186" w:right="-1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1F0" w:rsidRPr="004B41F0" w:rsidRDefault="00362AB8" w:rsidP="004B41F0">
            <w:pPr>
              <w:ind w:left="-186" w:right="-1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47543,48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B41F0" w:rsidRPr="004B41F0" w:rsidRDefault="00362AB8" w:rsidP="00362AB8">
            <w:pPr>
              <w:ind w:left="-108" w:right="-1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  <w:r w:rsidR="004B41F0" w:rsidRPr="004B4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2,11</w:t>
            </w:r>
          </w:p>
        </w:tc>
      </w:tr>
    </w:tbl>
    <w:p w:rsidR="00A13386" w:rsidRPr="00A13386" w:rsidRDefault="00A13386" w:rsidP="00435F2D">
      <w:pPr>
        <w:tabs>
          <w:tab w:val="left" w:pos="3948"/>
        </w:tabs>
        <w:spacing w:before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3386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A13386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A13386">
        <w:rPr>
          <w:rFonts w:ascii="Times New Roman" w:hAnsi="Times New Roman"/>
          <w:color w:val="auto"/>
          <w:sz w:val="28"/>
          <w:szCs w:val="28"/>
        </w:rPr>
        <w:t xml:space="preserve"> квартале 2023 года расходные обязательства бюджета Китовского сельского поселения исполнены в целом в сумме 2297525,82 рублей, что составило 19,25% от объема утвержденных на текущий финансовый год расходов. Исполнение по расходам в отчетном периоде в целом  превысило соответствующий показатель </w:t>
      </w:r>
      <w:r w:rsidRPr="00A13386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A13386">
        <w:rPr>
          <w:rFonts w:ascii="Times New Roman" w:hAnsi="Times New Roman"/>
          <w:color w:val="auto"/>
          <w:sz w:val="28"/>
          <w:szCs w:val="28"/>
        </w:rPr>
        <w:t xml:space="preserve"> квартала предыдущего 2022 года на 47543,48 рублей или на 2,11%.</w:t>
      </w:r>
    </w:p>
    <w:p w:rsidR="00A13386" w:rsidRPr="00A13386" w:rsidRDefault="00A13386" w:rsidP="00435F2D">
      <w:pPr>
        <w:tabs>
          <w:tab w:val="left" w:pos="3948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3386">
        <w:rPr>
          <w:rFonts w:ascii="Times New Roman" w:hAnsi="Times New Roman"/>
          <w:color w:val="auto"/>
          <w:sz w:val="28"/>
          <w:szCs w:val="28"/>
        </w:rPr>
        <w:t>Сравнительный анализ приведенных в Таблице № 6 данных свидетельствует о том, что исполнение по расходам в отчетном периоде текущего финансового года превысило соответствующие показатели исполнения аналогичного периода предыдущего 2022 года по шести разделам классификации расходов</w:t>
      </w:r>
      <w:r w:rsidRPr="00A13386">
        <w:rPr>
          <w:color w:val="auto"/>
          <w:sz w:val="28"/>
          <w:szCs w:val="28"/>
        </w:rPr>
        <w:t xml:space="preserve"> </w:t>
      </w:r>
      <w:r w:rsidRPr="00A13386">
        <w:rPr>
          <w:rFonts w:ascii="Times New Roman" w:hAnsi="Times New Roman"/>
          <w:color w:val="auto"/>
          <w:sz w:val="28"/>
          <w:szCs w:val="28"/>
        </w:rPr>
        <w:t xml:space="preserve">бюджета Китовского сельского поселения из девяти. </w:t>
      </w:r>
    </w:p>
    <w:p w:rsidR="00A13386" w:rsidRPr="00A13386" w:rsidRDefault="00A13386" w:rsidP="00435F2D">
      <w:pPr>
        <w:tabs>
          <w:tab w:val="left" w:pos="3948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3386">
        <w:rPr>
          <w:rFonts w:ascii="Times New Roman" w:hAnsi="Times New Roman"/>
          <w:color w:val="auto"/>
          <w:sz w:val="28"/>
          <w:szCs w:val="28"/>
        </w:rPr>
        <w:t xml:space="preserve">Наибольший удельный вес (56,58%) в объеме исполненных расходов      в </w:t>
      </w:r>
      <w:r w:rsidRPr="00A13386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A13386">
        <w:rPr>
          <w:rFonts w:ascii="Times New Roman" w:hAnsi="Times New Roman"/>
          <w:color w:val="auto"/>
          <w:sz w:val="28"/>
          <w:szCs w:val="28"/>
        </w:rPr>
        <w:t xml:space="preserve"> квартале 2023 года имеют расходы по разделу 0100 «Общегосударственные расходы», которые исполнены в сумме 1299989,66 рублей или в 20,70% к соответствующему годовому плановому показателю. Исполнение превысило соответствующие показатели аналогичного периода 2022 года на 91457,20 рублей или на 7,57%. </w:t>
      </w:r>
    </w:p>
    <w:p w:rsidR="00A13386" w:rsidRPr="00A13386" w:rsidRDefault="00A13386" w:rsidP="00435F2D">
      <w:pPr>
        <w:tabs>
          <w:tab w:val="left" w:pos="3948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3386">
        <w:rPr>
          <w:rFonts w:ascii="Times New Roman" w:hAnsi="Times New Roman"/>
          <w:color w:val="auto"/>
          <w:sz w:val="28"/>
          <w:szCs w:val="28"/>
        </w:rPr>
        <w:t>Исполненные расходы превысили 25-ти процентный уровень и равны 25-ти процентному уровню по  разделам 0800 «Культура, кинематография» (25,00%), 1100 «Физическая культура и спорт» (49,00%). Исполнение расходных обязательств по другим разделам не превысило 25-ти процентный уровень от уровня утвержденных бюджетных назначений.</w:t>
      </w:r>
    </w:p>
    <w:p w:rsidR="00A13386" w:rsidRPr="0081521E" w:rsidRDefault="0081521E" w:rsidP="00A13386">
      <w:pPr>
        <w:tabs>
          <w:tab w:val="left" w:pos="3948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Расходы по разделу </w:t>
      </w:r>
      <w:r w:rsidRPr="0081521E">
        <w:rPr>
          <w:rFonts w:ascii="Times New Roman" w:hAnsi="Times New Roman"/>
          <w:color w:val="auto"/>
          <w:sz w:val="28"/>
          <w:szCs w:val="28"/>
        </w:rPr>
        <w:t>1000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81521E">
        <w:rPr>
          <w:rFonts w:ascii="Times New Roman" w:hAnsi="Times New Roman"/>
          <w:color w:val="auto"/>
          <w:sz w:val="28"/>
          <w:szCs w:val="28"/>
        </w:rPr>
        <w:t>Социальная политика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» (их удельный вес составляет </w:t>
      </w:r>
      <w:r w:rsidRPr="0081521E">
        <w:rPr>
          <w:rFonts w:ascii="Times New Roman" w:hAnsi="Times New Roman"/>
          <w:color w:val="auto"/>
          <w:sz w:val="28"/>
          <w:szCs w:val="28"/>
        </w:rPr>
        <w:t>2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>,</w:t>
      </w:r>
      <w:r w:rsidRPr="0081521E">
        <w:rPr>
          <w:rFonts w:ascii="Times New Roman" w:hAnsi="Times New Roman"/>
          <w:color w:val="auto"/>
          <w:sz w:val="28"/>
          <w:szCs w:val="28"/>
        </w:rPr>
        <w:t>45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% в общем объеме исполненных расходов) исполнены в сумме 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56250,15 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>рублей или 2</w:t>
      </w:r>
      <w:r w:rsidRPr="0081521E">
        <w:rPr>
          <w:rFonts w:ascii="Times New Roman" w:hAnsi="Times New Roman"/>
          <w:color w:val="auto"/>
          <w:sz w:val="28"/>
          <w:szCs w:val="28"/>
        </w:rPr>
        <w:t>4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>,</w:t>
      </w:r>
      <w:r w:rsidRPr="0081521E">
        <w:rPr>
          <w:rFonts w:ascii="Times New Roman" w:hAnsi="Times New Roman"/>
          <w:color w:val="auto"/>
          <w:sz w:val="28"/>
          <w:szCs w:val="28"/>
        </w:rPr>
        <w:t>5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6% от годовых  бюджетных назначений. </w:t>
      </w:r>
    </w:p>
    <w:p w:rsidR="00A13386" w:rsidRPr="0081521E" w:rsidRDefault="00A13386" w:rsidP="00467635">
      <w:pPr>
        <w:tabs>
          <w:tab w:val="left" w:pos="3948"/>
        </w:tabs>
        <w:spacing w:line="25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21E">
        <w:rPr>
          <w:rFonts w:ascii="Times New Roman" w:hAnsi="Times New Roman"/>
          <w:color w:val="auto"/>
          <w:sz w:val="28"/>
          <w:szCs w:val="28"/>
        </w:rPr>
        <w:t>Исполненные расходы по разделу 0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2</w:t>
      </w:r>
      <w:r w:rsidRPr="0081521E">
        <w:rPr>
          <w:rFonts w:ascii="Times New Roman" w:hAnsi="Times New Roman"/>
          <w:color w:val="auto"/>
          <w:sz w:val="28"/>
          <w:szCs w:val="28"/>
        </w:rPr>
        <w:t>00 «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Национальная оборона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81521E">
        <w:rPr>
          <w:rFonts w:ascii="Times New Roman" w:hAnsi="Times New Roman"/>
          <w:color w:val="auto"/>
          <w:sz w:val="28"/>
          <w:szCs w:val="28"/>
        </w:rPr>
        <w:lastRenderedPageBreak/>
        <w:t xml:space="preserve">составили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 xml:space="preserve">46851,16 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рублей или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16</w:t>
      </w:r>
      <w:r w:rsidRPr="0081521E">
        <w:rPr>
          <w:rFonts w:ascii="Times New Roman" w:hAnsi="Times New Roman"/>
          <w:color w:val="auto"/>
          <w:sz w:val="28"/>
          <w:szCs w:val="28"/>
        </w:rPr>
        <w:t>,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23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% от запланированных, что ниже соответствующего показателя </w:t>
      </w:r>
      <w:r w:rsidRPr="0081521E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 квартала предыдущего 202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2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 года на сумму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 xml:space="preserve">7707,16 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рублей или на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14</w:t>
      </w:r>
      <w:r w:rsidRPr="0081521E">
        <w:rPr>
          <w:rFonts w:ascii="Times New Roman" w:hAnsi="Times New Roman"/>
          <w:color w:val="auto"/>
          <w:sz w:val="28"/>
          <w:szCs w:val="28"/>
        </w:rPr>
        <w:t>,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13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%. </w:t>
      </w:r>
    </w:p>
    <w:p w:rsidR="00A13386" w:rsidRPr="0081521E" w:rsidRDefault="00A13386" w:rsidP="00467635">
      <w:pPr>
        <w:tabs>
          <w:tab w:val="left" w:pos="3948"/>
        </w:tabs>
        <w:spacing w:line="25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21E">
        <w:rPr>
          <w:rFonts w:ascii="Times New Roman" w:hAnsi="Times New Roman"/>
          <w:color w:val="auto"/>
          <w:sz w:val="28"/>
          <w:szCs w:val="28"/>
        </w:rPr>
        <w:t xml:space="preserve">Низкий процент исполнения отмечается и по разделам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 xml:space="preserve">0300 «Национальная безопасность и правоохранительная деятельность» и 0500 «Жилищно-коммунальное хозяйство» </w:t>
      </w:r>
      <w:r w:rsidRPr="0081521E">
        <w:rPr>
          <w:rFonts w:ascii="Times New Roman" w:hAnsi="Times New Roman"/>
          <w:color w:val="auto"/>
          <w:sz w:val="28"/>
          <w:szCs w:val="28"/>
        </w:rPr>
        <w:t>(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9</w:t>
      </w:r>
      <w:r w:rsidRPr="0081521E">
        <w:rPr>
          <w:rFonts w:ascii="Times New Roman" w:hAnsi="Times New Roman"/>
          <w:color w:val="auto"/>
          <w:sz w:val="28"/>
          <w:szCs w:val="28"/>
        </w:rPr>
        <w:t>,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94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% и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7</w:t>
      </w:r>
      <w:r w:rsidRPr="0081521E">
        <w:rPr>
          <w:rFonts w:ascii="Times New Roman" w:hAnsi="Times New Roman"/>
          <w:color w:val="auto"/>
          <w:sz w:val="28"/>
          <w:szCs w:val="28"/>
        </w:rPr>
        <w:t>,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37</w:t>
      </w:r>
      <w:r w:rsidRPr="0081521E">
        <w:rPr>
          <w:rFonts w:ascii="Times New Roman" w:hAnsi="Times New Roman"/>
          <w:color w:val="auto"/>
          <w:sz w:val="28"/>
          <w:szCs w:val="28"/>
        </w:rPr>
        <w:t>% от плановых назначений, соответственно).</w:t>
      </w:r>
    </w:p>
    <w:p w:rsidR="00A13386" w:rsidRPr="0081521E" w:rsidRDefault="0081521E" w:rsidP="00467635">
      <w:pPr>
        <w:tabs>
          <w:tab w:val="left" w:pos="3948"/>
        </w:tabs>
        <w:spacing w:line="25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21E">
        <w:rPr>
          <w:rFonts w:ascii="Times New Roman" w:hAnsi="Times New Roman"/>
          <w:color w:val="auto"/>
          <w:sz w:val="28"/>
          <w:szCs w:val="28"/>
        </w:rPr>
        <w:t>Р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асходные обязательства </w:t>
      </w:r>
      <w:r>
        <w:rPr>
          <w:rFonts w:ascii="Times New Roman" w:hAnsi="Times New Roman"/>
          <w:color w:val="auto"/>
          <w:sz w:val="28"/>
          <w:szCs w:val="28"/>
        </w:rPr>
        <w:t xml:space="preserve">бюджета поселения 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>по раздел</w:t>
      </w:r>
      <w:r w:rsidRPr="0081521E">
        <w:rPr>
          <w:rFonts w:ascii="Times New Roman" w:hAnsi="Times New Roman"/>
          <w:color w:val="auto"/>
          <w:sz w:val="28"/>
          <w:szCs w:val="28"/>
        </w:rPr>
        <w:t>ам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0400 «Национальная экономика»  и 0700 «Образование» </w:t>
      </w:r>
      <w:r w:rsidR="00A13386" w:rsidRPr="0081521E">
        <w:rPr>
          <w:rFonts w:ascii="Times New Roman" w:hAnsi="Times New Roman"/>
          <w:color w:val="auto"/>
          <w:sz w:val="28"/>
          <w:szCs w:val="28"/>
        </w:rPr>
        <w:t xml:space="preserve">в отчетном периоде не исполнялись. </w:t>
      </w:r>
    </w:p>
    <w:p w:rsidR="00A13386" w:rsidRPr="0081521E" w:rsidRDefault="00A13386" w:rsidP="00467635">
      <w:pPr>
        <w:tabs>
          <w:tab w:val="left" w:pos="3948"/>
        </w:tabs>
        <w:spacing w:line="254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21E">
        <w:rPr>
          <w:rFonts w:ascii="Times New Roman" w:hAnsi="Times New Roman"/>
          <w:color w:val="auto"/>
          <w:sz w:val="28"/>
          <w:szCs w:val="28"/>
        </w:rPr>
        <w:t xml:space="preserve">Анализ исполнения бюджета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поселения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 по расходам в </w:t>
      </w:r>
      <w:r w:rsidRPr="0081521E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 квартале 202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3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 года в разрезе подразделов классификации расходов бюджета </w:t>
      </w:r>
      <w:r w:rsidR="0081521E" w:rsidRPr="0081521E">
        <w:rPr>
          <w:rFonts w:ascii="Times New Roman" w:hAnsi="Times New Roman"/>
          <w:color w:val="auto"/>
          <w:sz w:val="28"/>
          <w:szCs w:val="28"/>
        </w:rPr>
        <w:t>Китовского сельского поселения</w:t>
      </w:r>
      <w:r w:rsidRPr="0081521E">
        <w:rPr>
          <w:rFonts w:ascii="Times New Roman" w:hAnsi="Times New Roman"/>
          <w:color w:val="auto"/>
          <w:sz w:val="28"/>
          <w:szCs w:val="28"/>
        </w:rPr>
        <w:t xml:space="preserve"> приведен в Таблице № 7.</w:t>
      </w:r>
    </w:p>
    <w:p w:rsidR="00F476CD" w:rsidRPr="00AE1636" w:rsidRDefault="00F476CD" w:rsidP="00F476CD">
      <w:pPr>
        <w:tabs>
          <w:tab w:val="left" w:pos="3948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51EB5">
        <w:rPr>
          <w:rFonts w:ascii="Times New Roman" w:hAnsi="Times New Roman"/>
          <w:sz w:val="26"/>
          <w:szCs w:val="26"/>
        </w:rPr>
        <w:t>Таблица № 7</w:t>
      </w:r>
    </w:p>
    <w:tbl>
      <w:tblPr>
        <w:tblW w:w="10024" w:type="dxa"/>
        <w:jc w:val="center"/>
        <w:tblInd w:w="-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4829"/>
        <w:gridCol w:w="1425"/>
        <w:gridCol w:w="1236"/>
        <w:gridCol w:w="756"/>
        <w:gridCol w:w="1017"/>
      </w:tblGrid>
      <w:tr w:rsidR="00F476CD" w:rsidRPr="00F476CD" w:rsidTr="005417A4">
        <w:trPr>
          <w:trHeight w:val="502"/>
          <w:jc w:val="center"/>
        </w:trPr>
        <w:tc>
          <w:tcPr>
            <w:tcW w:w="761" w:type="dxa"/>
            <w:vMerge w:val="restart"/>
          </w:tcPr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Код</w:t>
            </w:r>
          </w:p>
          <w:p w:rsidR="00F476CD" w:rsidRPr="00F476CD" w:rsidRDefault="00F476CD" w:rsidP="00AD73A5">
            <w:pPr>
              <w:tabs>
                <w:tab w:val="left" w:pos="3948"/>
              </w:tabs>
              <w:ind w:left="-57" w:right="-102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раз</w:t>
            </w:r>
          </w:p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дела</w:t>
            </w:r>
          </w:p>
        </w:tc>
        <w:tc>
          <w:tcPr>
            <w:tcW w:w="4829" w:type="dxa"/>
            <w:vMerge w:val="restart"/>
            <w:vAlign w:val="center"/>
          </w:tcPr>
          <w:p w:rsidR="00F476CD" w:rsidRPr="00F476CD" w:rsidRDefault="00F476CD" w:rsidP="00AD73A5">
            <w:pPr>
              <w:tabs>
                <w:tab w:val="left" w:pos="4050"/>
              </w:tabs>
              <w:spacing w:before="120"/>
              <w:ind w:left="-96" w:right="-5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Наименование  раздела, подраздела</w:t>
            </w:r>
          </w:p>
        </w:tc>
        <w:tc>
          <w:tcPr>
            <w:tcW w:w="1425" w:type="dxa"/>
            <w:vMerge w:val="restart"/>
          </w:tcPr>
          <w:p w:rsidR="00F476CD" w:rsidRPr="00F476CD" w:rsidRDefault="00F476CD" w:rsidP="00AD73A5">
            <w:pPr>
              <w:tabs>
                <w:tab w:val="left" w:pos="3948"/>
              </w:tabs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Утверждено</w:t>
            </w:r>
          </w:p>
          <w:p w:rsidR="00F476CD" w:rsidRPr="00F476CD" w:rsidRDefault="00F476CD" w:rsidP="00F476CD">
            <w:pPr>
              <w:tabs>
                <w:tab w:val="left" w:pos="3948"/>
              </w:tabs>
              <w:ind w:left="-108" w:right="-108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 xml:space="preserve"> на 2023 год  руб.</w:t>
            </w:r>
          </w:p>
        </w:tc>
        <w:tc>
          <w:tcPr>
            <w:tcW w:w="3009" w:type="dxa"/>
            <w:gridSpan w:val="3"/>
          </w:tcPr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 xml:space="preserve">Исполнение по итогам  </w:t>
            </w:r>
          </w:p>
          <w:p w:rsidR="00F476CD" w:rsidRPr="00F476CD" w:rsidRDefault="00F476CD" w:rsidP="00F476CD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F476CD">
              <w:rPr>
                <w:rFonts w:ascii="Times New Roman" w:hAnsi="Times New Roman"/>
                <w:b/>
                <w:color w:val="auto"/>
                <w:lang w:val="en-US"/>
              </w:rPr>
              <w:t>I</w:t>
            </w:r>
            <w:r w:rsidRPr="00F476CD">
              <w:rPr>
                <w:rFonts w:ascii="Times New Roman" w:hAnsi="Times New Roman"/>
                <w:b/>
                <w:color w:val="auto"/>
              </w:rPr>
              <w:t xml:space="preserve"> квартала 2023 года</w:t>
            </w:r>
          </w:p>
        </w:tc>
      </w:tr>
      <w:tr w:rsidR="00F476CD" w:rsidRPr="00F476CD" w:rsidTr="005417A4">
        <w:trPr>
          <w:trHeight w:val="102"/>
          <w:jc w:val="center"/>
        </w:trPr>
        <w:tc>
          <w:tcPr>
            <w:tcW w:w="761" w:type="dxa"/>
            <w:vMerge/>
          </w:tcPr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829" w:type="dxa"/>
            <w:vMerge/>
          </w:tcPr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425" w:type="dxa"/>
            <w:vMerge/>
          </w:tcPr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36" w:type="dxa"/>
          </w:tcPr>
          <w:p w:rsidR="00F476CD" w:rsidRPr="00F476CD" w:rsidRDefault="00F476CD" w:rsidP="00AD73A5">
            <w:pPr>
              <w:tabs>
                <w:tab w:val="left" w:pos="3948"/>
              </w:tabs>
              <w:ind w:left="-64" w:right="-11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руб.</w:t>
            </w:r>
          </w:p>
        </w:tc>
        <w:tc>
          <w:tcPr>
            <w:tcW w:w="756" w:type="dxa"/>
          </w:tcPr>
          <w:p w:rsidR="00F476CD" w:rsidRPr="00F476CD" w:rsidRDefault="00F476CD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%</w:t>
            </w:r>
          </w:p>
        </w:tc>
        <w:tc>
          <w:tcPr>
            <w:tcW w:w="1017" w:type="dxa"/>
          </w:tcPr>
          <w:p w:rsidR="00F476CD" w:rsidRPr="00F476CD" w:rsidRDefault="00F476CD" w:rsidP="00AD73A5">
            <w:pPr>
              <w:tabs>
                <w:tab w:val="left" w:pos="3948"/>
              </w:tabs>
              <w:ind w:left="-112" w:right="-6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476CD">
              <w:rPr>
                <w:rFonts w:ascii="Times New Roman" w:hAnsi="Times New Roman"/>
                <w:b/>
                <w:color w:val="auto"/>
              </w:rPr>
              <w:t>уд.вес %</w:t>
            </w:r>
          </w:p>
        </w:tc>
      </w:tr>
      <w:tr w:rsidR="00467635" w:rsidRPr="00F476CD" w:rsidTr="005417A4">
        <w:trPr>
          <w:trHeight w:val="102"/>
          <w:jc w:val="center"/>
        </w:trPr>
        <w:tc>
          <w:tcPr>
            <w:tcW w:w="761" w:type="dxa"/>
          </w:tcPr>
          <w:p w:rsidR="00467635" w:rsidRPr="00467635" w:rsidRDefault="00467635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4829" w:type="dxa"/>
          </w:tcPr>
          <w:p w:rsidR="00467635" w:rsidRPr="00467635" w:rsidRDefault="00467635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467635" w:rsidRPr="00467635" w:rsidRDefault="00467635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467635" w:rsidRPr="00467635" w:rsidRDefault="00467635" w:rsidP="00AD73A5">
            <w:pPr>
              <w:tabs>
                <w:tab w:val="left" w:pos="3948"/>
              </w:tabs>
              <w:ind w:left="-64" w:right="-114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467635" w:rsidRPr="00467635" w:rsidRDefault="00467635" w:rsidP="00AD73A5">
            <w:pPr>
              <w:tabs>
                <w:tab w:val="left" w:pos="3948"/>
              </w:tabs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467635" w:rsidRPr="00467635" w:rsidRDefault="00467635" w:rsidP="00AD73A5">
            <w:pPr>
              <w:tabs>
                <w:tab w:val="left" w:pos="3948"/>
              </w:tabs>
              <w:ind w:left="-112" w:right="-67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6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0100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 xml:space="preserve">Общегосударственные вопросы </w:t>
            </w:r>
          </w:p>
        </w:tc>
        <w:tc>
          <w:tcPr>
            <w:tcW w:w="1425" w:type="dxa"/>
            <w:shd w:val="clear" w:color="auto" w:fill="FFFFFF"/>
          </w:tcPr>
          <w:p w:rsidR="005417A4" w:rsidRPr="005417A4" w:rsidRDefault="005417A4" w:rsidP="00AD73A5">
            <w:pPr>
              <w:pStyle w:val="af"/>
              <w:spacing w:before="120" w:after="0" w:line="240" w:lineRule="auto"/>
              <w:ind w:left="-41" w:right="-108" w:hanging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6278804,07</w:t>
            </w:r>
          </w:p>
        </w:tc>
        <w:tc>
          <w:tcPr>
            <w:tcW w:w="1236" w:type="dxa"/>
            <w:shd w:val="clear" w:color="auto" w:fill="FFFFFF"/>
          </w:tcPr>
          <w:p w:rsidR="005417A4" w:rsidRPr="005417A4" w:rsidRDefault="005417A4" w:rsidP="00AD73A5">
            <w:pPr>
              <w:pStyle w:val="af"/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1299989,66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20,70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56,58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0102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shd w:val="clear" w:color="auto" w:fill="FFFFFF"/>
          </w:tcPr>
          <w:p w:rsidR="005417A4" w:rsidRPr="00AD73A5" w:rsidRDefault="005417A4" w:rsidP="00AD73A5">
            <w:pPr>
              <w:tabs>
                <w:tab w:val="left" w:pos="3948"/>
              </w:tabs>
              <w:spacing w:before="24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1024968,40</w:t>
            </w:r>
          </w:p>
        </w:tc>
        <w:tc>
          <w:tcPr>
            <w:tcW w:w="1236" w:type="dxa"/>
            <w:shd w:val="clear" w:color="auto" w:fill="FFFFFF"/>
          </w:tcPr>
          <w:p w:rsidR="005417A4" w:rsidRPr="00AD73A5" w:rsidRDefault="005417A4" w:rsidP="00AD73A5">
            <w:pPr>
              <w:tabs>
                <w:tab w:val="left" w:pos="3948"/>
              </w:tabs>
              <w:spacing w:before="24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235577,51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22,98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10,25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0104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shd w:val="clear" w:color="auto" w:fill="FFFFFF"/>
          </w:tcPr>
          <w:p w:rsidR="005417A4" w:rsidRPr="00AD73A5" w:rsidRDefault="005417A4" w:rsidP="00AD73A5">
            <w:pPr>
              <w:tabs>
                <w:tab w:val="left" w:pos="3948"/>
              </w:tabs>
              <w:spacing w:before="3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3702279,16</w:t>
            </w:r>
          </w:p>
        </w:tc>
        <w:tc>
          <w:tcPr>
            <w:tcW w:w="1236" w:type="dxa"/>
            <w:shd w:val="clear" w:color="auto" w:fill="FFFFFF"/>
          </w:tcPr>
          <w:p w:rsidR="005417A4" w:rsidRPr="00AD73A5" w:rsidRDefault="005417A4" w:rsidP="00AD73A5">
            <w:pPr>
              <w:tabs>
                <w:tab w:val="left" w:pos="3948"/>
              </w:tabs>
              <w:spacing w:before="3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780737,58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417A4">
              <w:rPr>
                <w:rFonts w:ascii="Times New Roman" w:hAnsi="Times New Roman" w:cs="Times New Roman"/>
                <w:bCs/>
              </w:rPr>
              <w:t>21,09</w:t>
            </w: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417A4">
              <w:rPr>
                <w:rFonts w:ascii="Times New Roman" w:hAnsi="Times New Roman" w:cs="Times New Roman"/>
                <w:bCs/>
              </w:rPr>
              <w:t>33,98</w:t>
            </w: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0106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5" w:type="dxa"/>
            <w:shd w:val="clear" w:color="auto" w:fill="FFFFFF"/>
          </w:tcPr>
          <w:p w:rsidR="005417A4" w:rsidRPr="005417A4" w:rsidRDefault="005417A4" w:rsidP="00AD73A5">
            <w:pPr>
              <w:tabs>
                <w:tab w:val="left" w:pos="3948"/>
              </w:tabs>
              <w:spacing w:before="24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72734,56</w:t>
            </w:r>
          </w:p>
        </w:tc>
        <w:tc>
          <w:tcPr>
            <w:tcW w:w="1236" w:type="dxa"/>
            <w:shd w:val="clear" w:color="auto" w:fill="FFFFFF"/>
          </w:tcPr>
          <w:p w:rsidR="005417A4" w:rsidRPr="005417A4" w:rsidRDefault="005417A4" w:rsidP="00AD73A5">
            <w:pPr>
              <w:tabs>
                <w:tab w:val="left" w:pos="3948"/>
              </w:tabs>
              <w:spacing w:before="24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18183,64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417A4">
              <w:rPr>
                <w:rFonts w:ascii="Times New Roman" w:hAnsi="Times New Roman" w:cs="Times New Roman"/>
                <w:bCs/>
              </w:rPr>
              <w:t>25,00</w:t>
            </w: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0,79</w:t>
            </w: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spacing w:before="40" w:after="4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0111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spacing w:before="40" w:after="40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Резервные фонды</w:t>
            </w:r>
          </w:p>
        </w:tc>
        <w:tc>
          <w:tcPr>
            <w:tcW w:w="1425" w:type="dxa"/>
            <w:shd w:val="clear" w:color="auto" w:fill="FFFFFF"/>
          </w:tcPr>
          <w:p w:rsidR="005417A4" w:rsidRPr="005417A4" w:rsidRDefault="005417A4" w:rsidP="00AD73A5">
            <w:pPr>
              <w:tabs>
                <w:tab w:val="left" w:pos="3948"/>
              </w:tabs>
              <w:spacing w:before="40" w:after="4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10000,00</w:t>
            </w:r>
          </w:p>
        </w:tc>
        <w:tc>
          <w:tcPr>
            <w:tcW w:w="1236" w:type="dxa"/>
            <w:shd w:val="clear" w:color="auto" w:fill="FFFFFF"/>
          </w:tcPr>
          <w:p w:rsidR="005417A4" w:rsidRPr="005417A4" w:rsidRDefault="005417A4" w:rsidP="00AD73A5">
            <w:pPr>
              <w:tabs>
                <w:tab w:val="left" w:pos="3948"/>
              </w:tabs>
              <w:spacing w:before="40" w:after="4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0113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425" w:type="dxa"/>
            <w:shd w:val="clear" w:color="auto" w:fill="FFFFFF"/>
          </w:tcPr>
          <w:p w:rsidR="005417A4" w:rsidRPr="005417A4" w:rsidRDefault="005417A4" w:rsidP="00AD73A5">
            <w:pPr>
              <w:tabs>
                <w:tab w:val="left" w:pos="3948"/>
              </w:tabs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1468821,95</w:t>
            </w:r>
          </w:p>
        </w:tc>
        <w:tc>
          <w:tcPr>
            <w:tcW w:w="1236" w:type="dxa"/>
            <w:shd w:val="clear" w:color="auto" w:fill="FFFFFF"/>
          </w:tcPr>
          <w:p w:rsidR="005417A4" w:rsidRPr="005417A4" w:rsidRDefault="005417A4" w:rsidP="00AD73A5">
            <w:pPr>
              <w:tabs>
                <w:tab w:val="left" w:pos="3948"/>
              </w:tabs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265490,93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18,08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11,56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0200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Национальная оборона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288600,00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46851,16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16,23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2,04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5417A4">
              <w:rPr>
                <w:rFonts w:ascii="Times New Roman" w:hAnsi="Times New Roman"/>
                <w:color w:val="auto"/>
              </w:rPr>
              <w:t>0203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288600,00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46851,16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16,23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2,04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0300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165982,00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16495,50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9,94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0,72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0310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Обеспечение пожарной безопасности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92" w:right="-172" w:hanging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165982,00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240" w:after="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16495,50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9,94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0,72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40" w:after="4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0400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40" w:after="40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 xml:space="preserve">Национальная экономика 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7B3FCB">
            <w:pPr>
              <w:pStyle w:val="af"/>
              <w:spacing w:beforeLines="40" w:afterLines="40" w:line="240" w:lineRule="auto"/>
              <w:ind w:left="-92" w:righ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7B3FCB">
            <w:pPr>
              <w:pStyle w:val="af"/>
              <w:spacing w:beforeLines="40" w:afterLines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0412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7B3FCB">
            <w:pPr>
              <w:pStyle w:val="af"/>
              <w:spacing w:beforeLines="40" w:afterLines="40" w:line="240" w:lineRule="auto"/>
              <w:ind w:left="-9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7B3FCB">
            <w:pPr>
              <w:pStyle w:val="af"/>
              <w:spacing w:beforeLines="40" w:afterLines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417A4">
              <w:rPr>
                <w:rFonts w:ascii="Times New Roman" w:hAnsi="Times New Roman"/>
                <w:b/>
                <w:color w:val="auto"/>
              </w:rPr>
              <w:t>0500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b/>
                <w:color w:val="auto"/>
              </w:rPr>
            </w:pPr>
            <w:r w:rsidRPr="005417A4">
              <w:rPr>
                <w:rFonts w:ascii="Times New Roman" w:hAnsi="Times New Roman"/>
                <w:b/>
                <w:color w:val="auto"/>
              </w:rPr>
              <w:t xml:space="preserve">Жилищно-коммунальное хозяйство 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after="0" w:line="240" w:lineRule="auto"/>
              <w:ind w:left="-92" w:right="-172" w:hanging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2058984,56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151740,52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7,37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6,60</w:t>
            </w:r>
          </w:p>
        </w:tc>
      </w:tr>
      <w:tr w:rsidR="00467635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467635" w:rsidRPr="00467635" w:rsidRDefault="00467635" w:rsidP="00467635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467635" w:rsidRPr="00467635" w:rsidRDefault="00467635" w:rsidP="00467635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92" w:right="-172" w:hanging="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67635" w:rsidRPr="00467635" w:rsidRDefault="00467635" w:rsidP="00467635">
            <w:pPr>
              <w:pStyle w:val="af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763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467635" w:rsidRPr="00467635" w:rsidRDefault="00467635" w:rsidP="0046763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76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467635" w:rsidRPr="00467635" w:rsidRDefault="00467635" w:rsidP="0046763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76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40" w:after="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0503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40" w:after="60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Благоустройство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after="0" w:line="240" w:lineRule="auto"/>
              <w:ind w:left="-92" w:right="-172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2058984,56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151740,52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7,37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6,60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0700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 xml:space="preserve">Образование 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0707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417A4" w:rsidRPr="00F476CD" w:rsidTr="005417A4">
        <w:trPr>
          <w:trHeight w:val="507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0800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 xml:space="preserve">Культура, кинематография 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2865595,03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716398,83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31,18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0801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Культура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2865595,03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716398,83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25,00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31,18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1000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 xml:space="preserve">Социальная политика 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229000,45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56250,15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24,56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1001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Пенсионное обеспечение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92" w:right="-172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229000,45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40" w:after="4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56250,15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24,56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2,45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1100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b/>
                <w:color w:val="auto"/>
              </w:rPr>
            </w:pPr>
            <w:r w:rsidRPr="00AD73A5">
              <w:rPr>
                <w:rFonts w:ascii="Times New Roman" w:hAnsi="Times New Roman"/>
                <w:b/>
                <w:color w:val="auto"/>
              </w:rPr>
              <w:t>Физическая культура и спорт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120" w:after="0" w:line="240" w:lineRule="auto"/>
              <w:ind w:left="-92" w:right="-172"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120"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9800,00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49,00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7A4">
              <w:rPr>
                <w:rFonts w:ascii="Times New Roman" w:hAnsi="Times New Roman" w:cs="Times New Roman"/>
                <w:b/>
                <w:bCs/>
              </w:rPr>
              <w:t>0,43</w:t>
            </w:r>
          </w:p>
        </w:tc>
      </w:tr>
      <w:tr w:rsidR="005417A4" w:rsidRPr="00F476CD" w:rsidTr="005417A4">
        <w:trPr>
          <w:trHeight w:val="61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1101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5417A4" w:rsidRPr="00AD73A5" w:rsidRDefault="005417A4" w:rsidP="005417A4">
            <w:pPr>
              <w:tabs>
                <w:tab w:val="left" w:pos="3948"/>
              </w:tabs>
              <w:spacing w:before="60" w:after="60"/>
              <w:rPr>
                <w:rFonts w:ascii="Times New Roman" w:hAnsi="Times New Roman"/>
                <w:color w:val="auto"/>
              </w:rPr>
            </w:pPr>
            <w:r w:rsidRPr="00AD73A5">
              <w:rPr>
                <w:rFonts w:ascii="Times New Roman" w:hAnsi="Times New Roman"/>
                <w:color w:val="auto"/>
              </w:rPr>
              <w:t>Физическая культура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120" w:after="0" w:line="240" w:lineRule="auto"/>
              <w:ind w:left="-92" w:right="-172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pStyle w:val="af"/>
              <w:spacing w:before="120" w:after="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A4">
              <w:rPr>
                <w:rFonts w:ascii="Times New Roman" w:hAnsi="Times New Roman"/>
                <w:sz w:val="24"/>
                <w:szCs w:val="24"/>
              </w:rPr>
              <w:t>9800,00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49,00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5417A4" w:rsidRPr="005417A4" w:rsidRDefault="005417A4" w:rsidP="005417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17A4">
              <w:rPr>
                <w:rFonts w:ascii="Times New Roman" w:hAnsi="Times New Roman" w:cs="Times New Roman"/>
                <w:bCs/>
              </w:rPr>
              <w:t>0,43</w:t>
            </w:r>
          </w:p>
        </w:tc>
      </w:tr>
      <w:tr w:rsidR="00AD73A5" w:rsidRPr="00F476CD" w:rsidTr="00C253C1">
        <w:trPr>
          <w:trHeight w:val="61"/>
          <w:jc w:val="center"/>
        </w:trPr>
        <w:tc>
          <w:tcPr>
            <w:tcW w:w="5590" w:type="dxa"/>
            <w:gridSpan w:val="2"/>
            <w:shd w:val="clear" w:color="auto" w:fill="FFFFFF"/>
            <w:vAlign w:val="center"/>
          </w:tcPr>
          <w:p w:rsidR="00AD73A5" w:rsidRPr="005417A4" w:rsidRDefault="00AD73A5" w:rsidP="00C253C1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417A4">
              <w:rPr>
                <w:rFonts w:ascii="Times New Roman" w:hAnsi="Times New Roman"/>
                <w:b/>
                <w:color w:val="auto"/>
              </w:rPr>
              <w:t>ИТОГО РАСХОДЫ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AD73A5" w:rsidRPr="005417A4" w:rsidRDefault="00AD73A5" w:rsidP="005417A4">
            <w:pPr>
              <w:pStyle w:val="af"/>
              <w:spacing w:before="120" w:line="23" w:lineRule="atLeast"/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11936966,11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AD73A5" w:rsidRPr="005417A4" w:rsidRDefault="00AD73A5" w:rsidP="005417A4">
            <w:pPr>
              <w:pStyle w:val="af"/>
              <w:spacing w:before="120" w:line="23" w:lineRule="atLeast"/>
              <w:ind w:left="-108" w:right="-108"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7A4">
              <w:rPr>
                <w:rFonts w:ascii="Times New Roman" w:hAnsi="Times New Roman"/>
                <w:b/>
                <w:sz w:val="24"/>
                <w:szCs w:val="24"/>
              </w:rPr>
              <w:t>2297525,82</w:t>
            </w:r>
          </w:p>
        </w:tc>
        <w:tc>
          <w:tcPr>
            <w:tcW w:w="756" w:type="dxa"/>
            <w:shd w:val="clear" w:color="auto" w:fill="FFFFFF"/>
          </w:tcPr>
          <w:p w:rsidR="00AD73A5" w:rsidRPr="005417A4" w:rsidRDefault="005417A4" w:rsidP="005417A4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  <w:lang w:val="en-US"/>
              </w:rPr>
            </w:pPr>
            <w:r w:rsidRPr="005417A4">
              <w:rPr>
                <w:rFonts w:ascii="Times New Roman" w:hAnsi="Times New Roman"/>
                <w:b/>
                <w:color w:val="auto"/>
                <w:lang w:val="en-US"/>
              </w:rPr>
              <w:t>19</w:t>
            </w:r>
            <w:r w:rsidR="00AD73A5" w:rsidRPr="005417A4">
              <w:rPr>
                <w:rFonts w:ascii="Times New Roman" w:hAnsi="Times New Roman"/>
                <w:b/>
                <w:color w:val="auto"/>
              </w:rPr>
              <w:t>,</w:t>
            </w:r>
            <w:r w:rsidRPr="005417A4">
              <w:rPr>
                <w:rFonts w:ascii="Times New Roman" w:hAnsi="Times New Roman"/>
                <w:b/>
                <w:color w:val="auto"/>
                <w:lang w:val="en-US"/>
              </w:rPr>
              <w:t>25</w:t>
            </w:r>
          </w:p>
        </w:tc>
        <w:tc>
          <w:tcPr>
            <w:tcW w:w="1017" w:type="dxa"/>
            <w:shd w:val="clear" w:color="auto" w:fill="FFFFFF"/>
          </w:tcPr>
          <w:p w:rsidR="00AD73A5" w:rsidRPr="005417A4" w:rsidRDefault="00AD73A5" w:rsidP="00AD73A5">
            <w:pPr>
              <w:tabs>
                <w:tab w:val="left" w:pos="3948"/>
              </w:tabs>
              <w:spacing w:before="60" w:after="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417A4">
              <w:rPr>
                <w:rFonts w:ascii="Times New Roman" w:hAnsi="Times New Roman"/>
                <w:b/>
                <w:color w:val="auto"/>
              </w:rPr>
              <w:t>100,00</w:t>
            </w:r>
          </w:p>
        </w:tc>
      </w:tr>
    </w:tbl>
    <w:p w:rsidR="005417A4" w:rsidRPr="00763EB2" w:rsidRDefault="005417A4" w:rsidP="005417A4">
      <w:pPr>
        <w:tabs>
          <w:tab w:val="left" w:pos="3948"/>
        </w:tabs>
        <w:spacing w:before="12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63EB2">
        <w:rPr>
          <w:rFonts w:ascii="Times New Roman" w:hAnsi="Times New Roman"/>
          <w:color w:val="auto"/>
          <w:sz w:val="28"/>
          <w:szCs w:val="28"/>
        </w:rPr>
        <w:t xml:space="preserve">Согласно представленным в Таблице № 7 данным по итогам </w:t>
      </w:r>
      <w:r w:rsidRPr="00763EB2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квартала         202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3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года исполнение по расходам 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бюджета Китовского сельского поселения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превысило 25-ти процентный уровень 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 xml:space="preserve">или равно 25-ти процентам 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трем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подразделам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 xml:space="preserve"> из тринадцати</w:t>
      </w:r>
      <w:r w:rsidRPr="00763EB2">
        <w:rPr>
          <w:rFonts w:ascii="Times New Roman" w:hAnsi="Times New Roman"/>
          <w:color w:val="auto"/>
          <w:sz w:val="28"/>
          <w:szCs w:val="28"/>
        </w:rPr>
        <w:t>: 010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6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763EB2">
        <w:rPr>
          <w:rFonts w:ascii="Times New Roman" w:hAnsi="Times New Roman"/>
          <w:color w:val="auto"/>
          <w:sz w:val="28"/>
          <w:szCs w:val="28"/>
        </w:rPr>
        <w:t>» (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25</w:t>
      </w:r>
      <w:r w:rsidRPr="00763EB2">
        <w:rPr>
          <w:rFonts w:ascii="Times New Roman" w:hAnsi="Times New Roman"/>
          <w:color w:val="auto"/>
          <w:sz w:val="28"/>
          <w:szCs w:val="28"/>
        </w:rPr>
        <w:t>,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00</w:t>
      </w:r>
      <w:r w:rsidRPr="00763EB2">
        <w:rPr>
          <w:rFonts w:ascii="Times New Roman" w:hAnsi="Times New Roman"/>
          <w:color w:val="auto"/>
          <w:sz w:val="28"/>
          <w:szCs w:val="28"/>
        </w:rPr>
        <w:t>%), 0801 «Культура» (2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5</w:t>
      </w:r>
      <w:r w:rsidRPr="00763EB2">
        <w:rPr>
          <w:rFonts w:ascii="Times New Roman" w:hAnsi="Times New Roman"/>
          <w:color w:val="auto"/>
          <w:sz w:val="28"/>
          <w:szCs w:val="28"/>
        </w:rPr>
        <w:t>,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00%), 1101 «Физическая культура» (49,00%).</w:t>
      </w:r>
    </w:p>
    <w:p w:rsidR="00763EB2" w:rsidRPr="00763EB2" w:rsidRDefault="005417A4" w:rsidP="005417A4">
      <w:pPr>
        <w:tabs>
          <w:tab w:val="left" w:pos="3948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63EB2">
        <w:rPr>
          <w:rFonts w:ascii="Times New Roman" w:hAnsi="Times New Roman"/>
          <w:color w:val="auto"/>
          <w:sz w:val="28"/>
          <w:szCs w:val="28"/>
        </w:rPr>
        <w:t xml:space="preserve">Следует отметить низкий уровень исполнения расходов (менее 10,00% от  плановых назначений) по подразделам: 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 xml:space="preserve">0310 «Обеспечение пожарной безопасности» (9,94%), </w:t>
      </w:r>
      <w:r w:rsidRPr="00763EB2">
        <w:rPr>
          <w:rFonts w:ascii="Times New Roman" w:hAnsi="Times New Roman"/>
          <w:color w:val="auto"/>
          <w:sz w:val="28"/>
          <w:szCs w:val="28"/>
        </w:rPr>
        <w:t>0503 «Благоустройство» (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7</w:t>
      </w:r>
      <w:r w:rsidRPr="00763EB2">
        <w:rPr>
          <w:rFonts w:ascii="Times New Roman" w:hAnsi="Times New Roman"/>
          <w:color w:val="auto"/>
          <w:sz w:val="28"/>
          <w:szCs w:val="28"/>
        </w:rPr>
        <w:t>,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37</w:t>
      </w:r>
      <w:r w:rsidRPr="00763EB2">
        <w:rPr>
          <w:rFonts w:ascii="Times New Roman" w:hAnsi="Times New Roman"/>
          <w:color w:val="auto"/>
          <w:sz w:val="28"/>
          <w:szCs w:val="28"/>
        </w:rPr>
        <w:t>%)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.</w:t>
      </w:r>
    </w:p>
    <w:p w:rsidR="005417A4" w:rsidRPr="005417A4" w:rsidRDefault="005417A4" w:rsidP="00C253C1">
      <w:pPr>
        <w:tabs>
          <w:tab w:val="left" w:pos="3948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63EB2">
        <w:rPr>
          <w:rFonts w:ascii="Times New Roman" w:hAnsi="Times New Roman"/>
          <w:color w:val="auto"/>
          <w:sz w:val="28"/>
          <w:szCs w:val="28"/>
        </w:rPr>
        <w:t>По состоянию на 01 апреля 202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3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года полностью отсутствует  исполнение по следующим 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трем</w:t>
      </w:r>
      <w:r w:rsidRPr="00763EB2">
        <w:rPr>
          <w:rFonts w:ascii="Times New Roman" w:hAnsi="Times New Roman"/>
          <w:color w:val="auto"/>
          <w:sz w:val="28"/>
          <w:szCs w:val="28"/>
        </w:rPr>
        <w:t xml:space="preserve"> подразделам классификации расходов  бюджета 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Китовского сельского поселения</w:t>
      </w:r>
      <w:r w:rsidRPr="00763EB2">
        <w:rPr>
          <w:rFonts w:ascii="Times New Roman" w:hAnsi="Times New Roman"/>
          <w:color w:val="auto"/>
          <w:sz w:val="28"/>
          <w:szCs w:val="28"/>
        </w:rPr>
        <w:t>: 0111 «Резервные фонды», 0412 «Другие вопросы в области национальной экономики», 0707 «Молодежная политика и оздоровление детей»</w:t>
      </w:r>
      <w:r w:rsidR="00763EB2" w:rsidRPr="00763EB2">
        <w:rPr>
          <w:rFonts w:ascii="Times New Roman" w:hAnsi="Times New Roman"/>
          <w:color w:val="auto"/>
          <w:sz w:val="28"/>
          <w:szCs w:val="28"/>
        </w:rPr>
        <w:t>.</w:t>
      </w:r>
    </w:p>
    <w:p w:rsidR="00671881" w:rsidRPr="00065A5A" w:rsidRDefault="00671881" w:rsidP="00671881">
      <w:pPr>
        <w:tabs>
          <w:tab w:val="left" w:pos="3948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789" w:rsidRPr="00C253C1" w:rsidRDefault="00F71789" w:rsidP="00F71789">
      <w:pPr>
        <w:tabs>
          <w:tab w:val="left" w:pos="3948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253C1">
        <w:rPr>
          <w:rFonts w:ascii="Times New Roman" w:hAnsi="Times New Roman"/>
          <w:b/>
          <w:color w:val="auto"/>
          <w:sz w:val="28"/>
          <w:szCs w:val="28"/>
        </w:rPr>
        <w:t>7.</w:t>
      </w:r>
      <w:r w:rsidRPr="00C253C1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Анализ информации об исполнении муниципальных программ </w:t>
      </w:r>
      <w:r w:rsidR="0003557C" w:rsidRPr="00C253C1">
        <w:rPr>
          <w:rFonts w:ascii="Times New Roman" w:hAnsi="Times New Roman"/>
          <w:b/>
          <w:color w:val="auto"/>
          <w:sz w:val="28"/>
          <w:szCs w:val="28"/>
        </w:rPr>
        <w:t>Китовского</w:t>
      </w:r>
      <w:r w:rsidR="00440417" w:rsidRPr="00C253C1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</w:t>
      </w: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 в </w:t>
      </w:r>
      <w:r w:rsidRPr="00C253C1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 квартале 202</w:t>
      </w:r>
      <w:r w:rsidR="00C253C1" w:rsidRPr="00C253C1">
        <w:rPr>
          <w:rFonts w:ascii="Times New Roman" w:hAnsi="Times New Roman"/>
          <w:b/>
          <w:color w:val="auto"/>
          <w:sz w:val="28"/>
          <w:szCs w:val="28"/>
        </w:rPr>
        <w:t>3</w:t>
      </w: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</w:p>
    <w:p w:rsidR="00F71789" w:rsidRPr="00697CCC" w:rsidRDefault="00F71789" w:rsidP="00F71789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4803" w:rsidRPr="00E04803" w:rsidRDefault="00E04803" w:rsidP="00E04803">
      <w:pPr>
        <w:spacing w:line="25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4803">
        <w:rPr>
          <w:rFonts w:ascii="Times New Roman" w:hAnsi="Times New Roman"/>
          <w:color w:val="auto"/>
          <w:sz w:val="28"/>
          <w:szCs w:val="28"/>
        </w:rPr>
        <w:t>В соответствии с нормами статьи 179 БК РФ проект бюджета Китовского сельского поселения на 2023 год сформирован в программной  структуре расходов на основе 9 муниципальных программ. Администратором программ являются Администрация Китовского сельского поселения.</w:t>
      </w:r>
    </w:p>
    <w:p w:rsidR="00E04803" w:rsidRPr="00E04803" w:rsidRDefault="00E04803" w:rsidP="00E04803">
      <w:pPr>
        <w:spacing w:line="250" w:lineRule="auto"/>
        <w:ind w:right="-8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4803">
        <w:rPr>
          <w:rFonts w:ascii="Times New Roman" w:hAnsi="Times New Roman"/>
          <w:color w:val="auto"/>
          <w:sz w:val="28"/>
          <w:szCs w:val="28"/>
        </w:rPr>
        <w:t xml:space="preserve">Общая сумма первоначально утвержденных бюджетных ассигнований на финансовое обеспечение муниципальных программ в 2023 году составила 10620083,91 рублей или 91,62% от общего объема утвержденных в сумме 11590991,68 рублей расходов. </w:t>
      </w:r>
    </w:p>
    <w:p w:rsidR="00E04803" w:rsidRPr="00B90686" w:rsidRDefault="00E04803" w:rsidP="00E04803">
      <w:pPr>
        <w:pStyle w:val="af"/>
        <w:spacing w:after="0" w:line="250" w:lineRule="auto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B90686">
        <w:rPr>
          <w:rFonts w:ascii="Times New Roman" w:hAnsi="Times New Roman"/>
          <w:sz w:val="28"/>
          <w:szCs w:val="28"/>
        </w:rPr>
        <w:lastRenderedPageBreak/>
        <w:t>В результате внесенных изменений по состоянию на 01 апреля 2023 года общий объем средств бюджета Китовского сельского поселения,   выделенных на реализацию муниципальных программ, увеличился на 338725,23 рублей (3,19%) и составил 10958809,14 рублей или 9</w:t>
      </w:r>
      <w:r w:rsidR="00B90686" w:rsidRPr="00B90686">
        <w:rPr>
          <w:rFonts w:ascii="Times New Roman" w:hAnsi="Times New Roman"/>
          <w:sz w:val="28"/>
          <w:szCs w:val="28"/>
        </w:rPr>
        <w:t>1</w:t>
      </w:r>
      <w:r w:rsidRPr="00B90686">
        <w:rPr>
          <w:rFonts w:ascii="Times New Roman" w:hAnsi="Times New Roman"/>
          <w:sz w:val="28"/>
          <w:szCs w:val="28"/>
        </w:rPr>
        <w:t>,</w:t>
      </w:r>
      <w:r w:rsidR="00B90686" w:rsidRPr="00B90686">
        <w:rPr>
          <w:rFonts w:ascii="Times New Roman" w:hAnsi="Times New Roman"/>
          <w:sz w:val="28"/>
          <w:szCs w:val="28"/>
        </w:rPr>
        <w:t>81</w:t>
      </w:r>
      <w:r w:rsidRPr="00B90686">
        <w:rPr>
          <w:rFonts w:ascii="Times New Roman" w:hAnsi="Times New Roman"/>
          <w:sz w:val="28"/>
          <w:szCs w:val="28"/>
        </w:rPr>
        <w:t xml:space="preserve">% от общего объема утвержденных в сумме </w:t>
      </w:r>
      <w:r w:rsidR="00B90686" w:rsidRPr="00B90686">
        <w:rPr>
          <w:rFonts w:ascii="Times New Roman" w:hAnsi="Times New Roman"/>
          <w:sz w:val="28"/>
          <w:szCs w:val="28"/>
        </w:rPr>
        <w:t>11936966</w:t>
      </w:r>
      <w:r w:rsidRPr="00B90686">
        <w:rPr>
          <w:rFonts w:ascii="Times New Roman" w:hAnsi="Times New Roman"/>
          <w:sz w:val="28"/>
          <w:szCs w:val="28"/>
        </w:rPr>
        <w:t>,1</w:t>
      </w:r>
      <w:r w:rsidR="00B90686" w:rsidRPr="00B90686">
        <w:rPr>
          <w:rFonts w:ascii="Times New Roman" w:hAnsi="Times New Roman"/>
          <w:sz w:val="28"/>
          <w:szCs w:val="28"/>
        </w:rPr>
        <w:t>1</w:t>
      </w:r>
      <w:r w:rsidRPr="00B90686">
        <w:rPr>
          <w:rFonts w:ascii="Times New Roman" w:hAnsi="Times New Roman"/>
          <w:sz w:val="28"/>
          <w:szCs w:val="28"/>
        </w:rPr>
        <w:t xml:space="preserve"> рублей расходов. </w:t>
      </w:r>
    </w:p>
    <w:p w:rsidR="00E04803" w:rsidRPr="00B90686" w:rsidRDefault="00E04803" w:rsidP="00E04803">
      <w:pPr>
        <w:pStyle w:val="af"/>
        <w:spacing w:after="0" w:line="250" w:lineRule="auto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B90686">
        <w:rPr>
          <w:rFonts w:ascii="Times New Roman" w:hAnsi="Times New Roman"/>
          <w:sz w:val="28"/>
          <w:szCs w:val="28"/>
        </w:rPr>
        <w:t>Сводные данные по итогам исполнения муниципальных программ Китовского сельского поселения в отчетном периоде 2023 финансового года представлены в Таблице № 8.</w:t>
      </w:r>
    </w:p>
    <w:p w:rsidR="004E302A" w:rsidRPr="00B90686" w:rsidRDefault="004E302A" w:rsidP="004E302A">
      <w:pPr>
        <w:spacing w:after="120"/>
        <w:jc w:val="right"/>
        <w:rPr>
          <w:rFonts w:ascii="Times New Roman" w:hAnsi="Times New Roman"/>
          <w:color w:val="auto"/>
          <w:lang w:val="en-US"/>
        </w:rPr>
      </w:pPr>
      <w:r w:rsidRPr="00B90686">
        <w:rPr>
          <w:rFonts w:ascii="Times New Roman" w:hAnsi="Times New Roman"/>
          <w:color w:val="auto"/>
        </w:rPr>
        <w:t xml:space="preserve">Таблица № </w:t>
      </w:r>
      <w:r w:rsidR="00431F4E" w:rsidRPr="00B90686">
        <w:rPr>
          <w:rFonts w:ascii="Times New Roman" w:hAnsi="Times New Roman"/>
          <w:color w:val="auto"/>
          <w:lang w:val="en-US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"/>
        <w:gridCol w:w="3690"/>
        <w:gridCol w:w="1471"/>
        <w:gridCol w:w="1356"/>
        <w:gridCol w:w="1236"/>
        <w:gridCol w:w="756"/>
        <w:gridCol w:w="660"/>
      </w:tblGrid>
      <w:tr w:rsidR="00BA6A38" w:rsidRPr="00065A5A" w:rsidTr="00B90686">
        <w:trPr>
          <w:trHeight w:val="338"/>
        </w:trPr>
        <w:tc>
          <w:tcPr>
            <w:tcW w:w="207" w:type="pct"/>
            <w:vMerge w:val="restart"/>
            <w:vAlign w:val="center"/>
          </w:tcPr>
          <w:p w:rsidR="004E302A" w:rsidRPr="00B90686" w:rsidRDefault="004E302A" w:rsidP="00B90686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№ п/п</w:t>
            </w:r>
          </w:p>
        </w:tc>
        <w:tc>
          <w:tcPr>
            <w:tcW w:w="1929" w:type="pct"/>
            <w:vMerge w:val="restart"/>
            <w:vAlign w:val="center"/>
          </w:tcPr>
          <w:p w:rsidR="004E302A" w:rsidRPr="00B90686" w:rsidRDefault="004E302A" w:rsidP="00B90686">
            <w:pPr>
              <w:tabs>
                <w:tab w:val="left" w:pos="300"/>
              </w:tabs>
              <w:autoSpaceDN w:val="0"/>
              <w:spacing w:before="120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Наименование муниципальной программы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Утверждено</w:t>
            </w:r>
          </w:p>
          <w:p w:rsidR="00762FFF" w:rsidRPr="00B90686" w:rsidRDefault="004E302A" w:rsidP="009E3C6F">
            <w:pPr>
              <w:autoSpaceDN w:val="0"/>
              <w:ind w:left="-108" w:right="-108" w:firstLine="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Решением</w:t>
            </w:r>
          </w:p>
          <w:p w:rsidR="009E3C6F" w:rsidRPr="00B90686" w:rsidRDefault="004E302A" w:rsidP="009E3C6F">
            <w:pPr>
              <w:autoSpaceDN w:val="0"/>
              <w:ind w:left="-108" w:right="-108" w:firstLine="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 xml:space="preserve">№ </w:t>
            </w:r>
            <w:r w:rsidR="00B90686"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29</w:t>
            </w: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 xml:space="preserve"> от 2</w:t>
            </w:r>
            <w:r w:rsidR="00B90686"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6</w:t>
            </w: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.12.202</w:t>
            </w:r>
            <w:r w:rsidR="00B90686"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2</w:t>
            </w: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г.</w:t>
            </w:r>
            <w:r w:rsidR="00762FFF"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4E302A" w:rsidRPr="00B90686" w:rsidRDefault="008A2B9B" w:rsidP="009E3C6F">
            <w:pPr>
              <w:autoSpaceDN w:val="0"/>
              <w:ind w:left="-108" w:right="-108" w:firstLine="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рублей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Утверждено</w:t>
            </w:r>
          </w:p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на</w:t>
            </w:r>
          </w:p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01.04.202</w:t>
            </w:r>
            <w:r w:rsidR="00C147AB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3</w:t>
            </w: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г.</w:t>
            </w:r>
          </w:p>
          <w:p w:rsidR="004E302A" w:rsidRPr="00B90686" w:rsidRDefault="008A2B9B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рублей</w:t>
            </w:r>
          </w:p>
        </w:tc>
        <w:tc>
          <w:tcPr>
            <w:tcW w:w="1386" w:type="pct"/>
            <w:gridSpan w:val="3"/>
            <w:shd w:val="clear" w:color="auto" w:fill="auto"/>
            <w:vAlign w:val="center"/>
          </w:tcPr>
          <w:p w:rsidR="004E302A" w:rsidRPr="00B90686" w:rsidRDefault="004E302A" w:rsidP="00DC2DA1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highlight w:val="yellow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  <w:t>Исполнено</w:t>
            </w:r>
          </w:p>
        </w:tc>
      </w:tr>
      <w:tr w:rsidR="00762FFF" w:rsidRPr="00065A5A" w:rsidTr="009E3C6F">
        <w:trPr>
          <w:trHeight w:val="464"/>
        </w:trPr>
        <w:tc>
          <w:tcPr>
            <w:tcW w:w="207" w:type="pct"/>
            <w:vMerge/>
          </w:tcPr>
          <w:p w:rsidR="004E302A" w:rsidRPr="00B90686" w:rsidRDefault="004E302A" w:rsidP="006C450E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29" w:type="pct"/>
            <w:vMerge/>
          </w:tcPr>
          <w:p w:rsidR="004E302A" w:rsidRPr="00B90686" w:rsidRDefault="004E302A" w:rsidP="006C450E">
            <w:pPr>
              <w:tabs>
                <w:tab w:val="left" w:pos="300"/>
              </w:tabs>
              <w:autoSpaceDN w:val="0"/>
              <w:spacing w:before="120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4E302A" w:rsidRPr="00B90686" w:rsidRDefault="004E302A" w:rsidP="009E3C6F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4E302A" w:rsidRPr="00B90686" w:rsidRDefault="004E302A" w:rsidP="009E3C6F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4E302A" w:rsidRPr="00B90686" w:rsidRDefault="008A2B9B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  <w:t>рублей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  <w:t>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  <w:t>уд. вес</w:t>
            </w:r>
          </w:p>
          <w:p w:rsidR="004E302A" w:rsidRPr="00B90686" w:rsidRDefault="004E302A" w:rsidP="009E3C6F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0"/>
                <w:szCs w:val="20"/>
                <w:lang w:eastAsia="ja-JP" w:bidi="fa-IR"/>
              </w:rPr>
              <w:t>%</w:t>
            </w:r>
          </w:p>
        </w:tc>
      </w:tr>
      <w:tr w:rsidR="003F60E4" w:rsidRPr="00065A5A" w:rsidTr="00762FFF">
        <w:tc>
          <w:tcPr>
            <w:tcW w:w="207" w:type="pct"/>
          </w:tcPr>
          <w:p w:rsidR="003F60E4" w:rsidRPr="00467635" w:rsidRDefault="003F60E4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29" w:type="pct"/>
          </w:tcPr>
          <w:p w:rsidR="003F60E4" w:rsidRPr="00467635" w:rsidRDefault="003F60E4" w:rsidP="009933AA">
            <w:pPr>
              <w:ind w:left="34" w:right="34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«Муниципальное управление Китовского сельского поселения»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60E4" w:rsidRPr="003F60E4" w:rsidRDefault="003F60E4" w:rsidP="00B90686">
            <w:pPr>
              <w:spacing w:before="2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5720068,08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24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5981214,08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240"/>
              <w:ind w:lef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1314978,13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67635" w:rsidRDefault="00467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21,99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67635" w:rsidRDefault="00467635" w:rsidP="003F60E4">
            <w:pPr>
              <w:ind w:left="-115" w:right="-1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0E4" w:rsidRPr="003F60E4" w:rsidRDefault="003F60E4" w:rsidP="003F60E4">
            <w:pPr>
              <w:ind w:left="-115" w:right="-1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59,52</w:t>
            </w:r>
          </w:p>
        </w:tc>
      </w:tr>
      <w:tr w:rsidR="003F60E4" w:rsidRPr="00065A5A" w:rsidTr="005F7653">
        <w:trPr>
          <w:trHeight w:val="273"/>
        </w:trPr>
        <w:tc>
          <w:tcPr>
            <w:tcW w:w="207" w:type="pct"/>
          </w:tcPr>
          <w:p w:rsidR="003F60E4" w:rsidRPr="00467635" w:rsidRDefault="003F60E4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29" w:type="pct"/>
          </w:tcPr>
          <w:p w:rsidR="003F60E4" w:rsidRPr="00467635" w:rsidRDefault="003F60E4" w:rsidP="009933AA">
            <w:pPr>
              <w:ind w:left="34" w:right="34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«Обеспечение пожарной безопасности в Китовском сельском поселении»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60E4" w:rsidRPr="003F60E4" w:rsidRDefault="003F60E4" w:rsidP="00F1660F">
            <w:pPr>
              <w:spacing w:before="120"/>
              <w:ind w:left="-108" w:right="-10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165982,00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60E4" w:rsidRPr="00B90686" w:rsidRDefault="003F60E4" w:rsidP="005F7653">
            <w:pPr>
              <w:autoSpaceDN w:val="0"/>
              <w:spacing w:before="120"/>
              <w:ind w:lef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165982,00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16495,50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9,94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F60E4" w:rsidRPr="003F60E4" w:rsidRDefault="003F60E4" w:rsidP="003F60E4">
            <w:pPr>
              <w:ind w:left="-115" w:right="-1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0,75</w:t>
            </w:r>
          </w:p>
        </w:tc>
      </w:tr>
      <w:tr w:rsidR="003F60E4" w:rsidRPr="00065A5A" w:rsidTr="005F7653">
        <w:trPr>
          <w:trHeight w:val="273"/>
        </w:trPr>
        <w:tc>
          <w:tcPr>
            <w:tcW w:w="207" w:type="pct"/>
          </w:tcPr>
          <w:p w:rsidR="003F60E4" w:rsidRPr="00467635" w:rsidRDefault="003F60E4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29" w:type="pct"/>
          </w:tcPr>
          <w:p w:rsidR="003F60E4" w:rsidRPr="00467635" w:rsidRDefault="003F60E4" w:rsidP="009933AA">
            <w:pPr>
              <w:ind w:left="34" w:right="34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«Благоустройство Китовского сельского поселения»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60E4" w:rsidRPr="003F60E4" w:rsidRDefault="003F60E4" w:rsidP="00B90686">
            <w:pPr>
              <w:spacing w:before="120"/>
              <w:ind w:left="-108" w:right="-10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1829576,54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120"/>
              <w:ind w:left="-108"/>
              <w:jc w:val="center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1862018,03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151740,52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8,15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F60E4" w:rsidRPr="003F60E4" w:rsidRDefault="003F60E4" w:rsidP="003F60E4">
            <w:pPr>
              <w:ind w:left="-115" w:right="-1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6,87</w:t>
            </w:r>
          </w:p>
        </w:tc>
      </w:tr>
      <w:tr w:rsidR="003F60E4" w:rsidRPr="00065A5A" w:rsidTr="00762FFF">
        <w:tc>
          <w:tcPr>
            <w:tcW w:w="207" w:type="pct"/>
          </w:tcPr>
          <w:p w:rsidR="003F60E4" w:rsidRPr="00467635" w:rsidRDefault="003F60E4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29" w:type="pct"/>
          </w:tcPr>
          <w:p w:rsidR="003F60E4" w:rsidRPr="00467635" w:rsidRDefault="003F60E4" w:rsidP="009933AA">
            <w:pPr>
              <w:ind w:left="34" w:right="34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МП «Молодое поколение»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60E4" w:rsidRPr="003F60E4" w:rsidRDefault="003F60E4" w:rsidP="008871B6">
            <w:pPr>
              <w:spacing w:before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20000,00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60E4" w:rsidRPr="00B90686" w:rsidRDefault="003F60E4" w:rsidP="008871B6">
            <w:pPr>
              <w:autoSpaceDN w:val="0"/>
              <w:spacing w:before="12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20000,00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F60E4" w:rsidRPr="00B90686" w:rsidRDefault="003F60E4" w:rsidP="008871B6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F60E4" w:rsidRPr="003F60E4" w:rsidRDefault="003F60E4" w:rsidP="003F60E4">
            <w:pPr>
              <w:ind w:left="-115" w:right="-1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</w:t>
            </w:r>
          </w:p>
        </w:tc>
      </w:tr>
      <w:tr w:rsidR="003F60E4" w:rsidRPr="00065A5A" w:rsidTr="00F1660F">
        <w:tc>
          <w:tcPr>
            <w:tcW w:w="207" w:type="pct"/>
          </w:tcPr>
          <w:p w:rsidR="003F60E4" w:rsidRPr="00467635" w:rsidRDefault="003F60E4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29" w:type="pct"/>
          </w:tcPr>
          <w:p w:rsidR="003F60E4" w:rsidRPr="00467635" w:rsidRDefault="003F60E4" w:rsidP="009933AA">
            <w:pPr>
              <w:ind w:left="34" w:right="34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«Развитие культуры на территории Китовского сельского поселения»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60E4" w:rsidRPr="003F60E4" w:rsidRDefault="003F60E4" w:rsidP="00B90686">
            <w:pPr>
              <w:spacing w:before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2820457,29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12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2865595,03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F60E4" w:rsidRPr="00B90686" w:rsidRDefault="003F60E4" w:rsidP="00B90686">
            <w:pPr>
              <w:autoSpaceDN w:val="0"/>
              <w:spacing w:before="12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716398,83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F60E4" w:rsidRPr="003F60E4" w:rsidRDefault="003F60E4" w:rsidP="003F60E4">
            <w:pPr>
              <w:ind w:left="-115" w:right="-1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32,42</w:t>
            </w:r>
          </w:p>
        </w:tc>
      </w:tr>
      <w:tr w:rsidR="003F60E4" w:rsidRPr="00065A5A" w:rsidTr="007B3FCB">
        <w:tc>
          <w:tcPr>
            <w:tcW w:w="207" w:type="pct"/>
          </w:tcPr>
          <w:p w:rsidR="003F60E4" w:rsidRPr="00467635" w:rsidRDefault="003F60E4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29" w:type="pct"/>
          </w:tcPr>
          <w:p w:rsidR="003F60E4" w:rsidRPr="00467635" w:rsidRDefault="003F60E4" w:rsidP="009933AA">
            <w:pPr>
              <w:ind w:left="34" w:right="3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«Развитие массового спорта и физической культуры в Китовском сельском поселении»</w:t>
            </w:r>
          </w:p>
        </w:tc>
        <w:tc>
          <w:tcPr>
            <w:tcW w:w="769" w:type="pct"/>
            <w:shd w:val="clear" w:color="auto" w:fill="auto"/>
          </w:tcPr>
          <w:p w:rsidR="003F60E4" w:rsidRPr="003F60E4" w:rsidRDefault="003F60E4" w:rsidP="00000DA7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20000,00</w:t>
            </w:r>
          </w:p>
        </w:tc>
        <w:tc>
          <w:tcPr>
            <w:tcW w:w="709" w:type="pct"/>
            <w:shd w:val="clear" w:color="auto" w:fill="auto"/>
          </w:tcPr>
          <w:p w:rsidR="003F60E4" w:rsidRPr="00B90686" w:rsidRDefault="003F60E4" w:rsidP="00000DA7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20000,00</w:t>
            </w:r>
          </w:p>
        </w:tc>
        <w:tc>
          <w:tcPr>
            <w:tcW w:w="646" w:type="pct"/>
            <w:shd w:val="clear" w:color="auto" w:fill="auto"/>
          </w:tcPr>
          <w:p w:rsidR="003F60E4" w:rsidRPr="00B90686" w:rsidRDefault="003F60E4" w:rsidP="00000DA7">
            <w:pPr>
              <w:autoSpaceDN w:val="0"/>
              <w:spacing w:before="360"/>
              <w:ind w:right="-14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9800,00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67635" w:rsidRDefault="00467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</w:rPr>
              <w:t>49,00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67635" w:rsidRDefault="00467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60E4" w:rsidRPr="003F60E4" w:rsidRDefault="003F60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0E4"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</w:tc>
      </w:tr>
      <w:tr w:rsidR="008871B6" w:rsidRPr="00065A5A" w:rsidTr="00A53CB6">
        <w:tc>
          <w:tcPr>
            <w:tcW w:w="207" w:type="pct"/>
          </w:tcPr>
          <w:p w:rsidR="008871B6" w:rsidRPr="00467635" w:rsidRDefault="008871B6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929" w:type="pct"/>
          </w:tcPr>
          <w:p w:rsidR="008871B6" w:rsidRPr="00467635" w:rsidRDefault="008871B6" w:rsidP="009933AA">
            <w:pPr>
              <w:ind w:left="34" w:right="34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«Развитие и поддержка малого и среднего предпринимательства в Китовском сельском поселении Шуйского муниципального района»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871B6" w:rsidRPr="003F60E4" w:rsidRDefault="008871B6" w:rsidP="00F1660F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10000,00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871B6" w:rsidRPr="00B90686" w:rsidRDefault="008871B6" w:rsidP="00065A5A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10000,00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871B6" w:rsidRPr="00B90686" w:rsidRDefault="008871B6" w:rsidP="00065A5A">
            <w:pPr>
              <w:autoSpaceDN w:val="0"/>
              <w:spacing w:before="360"/>
              <w:ind w:right="-14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871B6" w:rsidRPr="003F60E4" w:rsidRDefault="008871B6" w:rsidP="00065A5A">
            <w:pPr>
              <w:autoSpaceDN w:val="0"/>
              <w:spacing w:before="36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3F60E4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871B6" w:rsidRPr="003F60E4" w:rsidRDefault="008871B6" w:rsidP="00065A5A">
            <w:pPr>
              <w:autoSpaceDN w:val="0"/>
              <w:spacing w:before="36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3F60E4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</w:tr>
      <w:tr w:rsidR="008871B6" w:rsidRPr="00065A5A" w:rsidTr="00A53CB6">
        <w:tc>
          <w:tcPr>
            <w:tcW w:w="207" w:type="pct"/>
          </w:tcPr>
          <w:p w:rsidR="008871B6" w:rsidRPr="00467635" w:rsidRDefault="008871B6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929" w:type="pct"/>
          </w:tcPr>
          <w:p w:rsidR="008871B6" w:rsidRPr="00467635" w:rsidRDefault="008871B6" w:rsidP="009933AA">
            <w:pPr>
              <w:ind w:left="34" w:right="34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«Энергосбережение и повышение энергетической эффективности экономики и сокращения издержек в бюджетном секторе Китовского сельского поселения»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871B6" w:rsidRPr="003F60E4" w:rsidRDefault="008871B6" w:rsidP="00F1660F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30000,00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871B6" w:rsidRPr="00B90686" w:rsidRDefault="008871B6" w:rsidP="00065A5A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30000,00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871B6" w:rsidRPr="00B90686" w:rsidRDefault="008871B6" w:rsidP="00065A5A">
            <w:pPr>
              <w:autoSpaceDN w:val="0"/>
              <w:spacing w:before="360"/>
              <w:ind w:right="-14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871B6" w:rsidRPr="003F60E4" w:rsidRDefault="008871B6" w:rsidP="00065A5A">
            <w:pPr>
              <w:autoSpaceDN w:val="0"/>
              <w:spacing w:before="36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3F60E4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871B6" w:rsidRPr="003F60E4" w:rsidRDefault="008871B6" w:rsidP="00065A5A">
            <w:pPr>
              <w:autoSpaceDN w:val="0"/>
              <w:spacing w:before="36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3F60E4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</w:tr>
      <w:tr w:rsidR="008871B6" w:rsidRPr="00065A5A" w:rsidTr="00000DA7">
        <w:tc>
          <w:tcPr>
            <w:tcW w:w="207" w:type="pct"/>
          </w:tcPr>
          <w:p w:rsidR="008871B6" w:rsidRPr="00467635" w:rsidRDefault="008871B6" w:rsidP="006C450E">
            <w:pPr>
              <w:spacing w:before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929" w:type="pct"/>
          </w:tcPr>
          <w:p w:rsidR="008871B6" w:rsidRPr="00467635" w:rsidRDefault="008871B6" w:rsidP="009933AA">
            <w:pPr>
              <w:ind w:left="34" w:right="34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МП «Улучшение условий и охраны труда в Китовском сельском поселении»</w:t>
            </w:r>
          </w:p>
        </w:tc>
        <w:tc>
          <w:tcPr>
            <w:tcW w:w="769" w:type="pct"/>
            <w:shd w:val="clear" w:color="auto" w:fill="auto"/>
          </w:tcPr>
          <w:p w:rsidR="008871B6" w:rsidRPr="003F60E4" w:rsidRDefault="00B90686" w:rsidP="00000DA7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  <w:r w:rsidR="008871B6" w:rsidRPr="003F60E4">
              <w:rPr>
                <w:rFonts w:ascii="Times New Roman" w:hAnsi="Times New Roman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709" w:type="pct"/>
            <w:shd w:val="clear" w:color="auto" w:fill="auto"/>
          </w:tcPr>
          <w:p w:rsidR="008871B6" w:rsidRPr="00B90686" w:rsidRDefault="00B90686" w:rsidP="00000DA7">
            <w:pPr>
              <w:spacing w:before="3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0686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  <w:r w:rsidR="008871B6" w:rsidRPr="00B90686">
              <w:rPr>
                <w:rFonts w:ascii="Times New Roman" w:hAnsi="Times New Roman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646" w:type="pct"/>
            <w:shd w:val="clear" w:color="auto" w:fill="auto"/>
          </w:tcPr>
          <w:p w:rsidR="008871B6" w:rsidRPr="00B90686" w:rsidRDefault="008871B6" w:rsidP="00000DA7">
            <w:pPr>
              <w:autoSpaceDN w:val="0"/>
              <w:spacing w:before="360"/>
              <w:ind w:right="-14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B90686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95" w:type="pct"/>
            <w:shd w:val="clear" w:color="auto" w:fill="auto"/>
          </w:tcPr>
          <w:p w:rsidR="008871B6" w:rsidRPr="003F60E4" w:rsidRDefault="008871B6" w:rsidP="00000DA7">
            <w:pPr>
              <w:autoSpaceDN w:val="0"/>
              <w:spacing w:before="360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3F60E4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8871B6" w:rsidRPr="003F60E4" w:rsidRDefault="008871B6" w:rsidP="00000DA7">
            <w:pPr>
              <w:autoSpaceDN w:val="0"/>
              <w:spacing w:before="36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3F60E4">
              <w:rPr>
                <w:rFonts w:ascii="Times New Roman" w:eastAsia="Andale Sans UI" w:hAnsi="Times New Roman"/>
                <w:color w:val="auto"/>
                <w:kern w:val="3"/>
                <w:sz w:val="22"/>
                <w:szCs w:val="22"/>
                <w:lang w:eastAsia="ja-JP" w:bidi="fa-IR"/>
              </w:rPr>
              <w:t>0,00</w:t>
            </w:r>
          </w:p>
        </w:tc>
      </w:tr>
      <w:tr w:rsidR="00762FFF" w:rsidRPr="00065A5A" w:rsidTr="00000DA7">
        <w:tc>
          <w:tcPr>
            <w:tcW w:w="2136" w:type="pct"/>
            <w:gridSpan w:val="2"/>
          </w:tcPr>
          <w:p w:rsidR="004E302A" w:rsidRPr="00467635" w:rsidRDefault="004E302A" w:rsidP="00467635">
            <w:pPr>
              <w:ind w:left="34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Итого расходы на реализацию</w:t>
            </w:r>
          </w:p>
          <w:p w:rsidR="004E302A" w:rsidRPr="00467635" w:rsidRDefault="004E302A" w:rsidP="00467635">
            <w:pPr>
              <w:ind w:left="3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763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муниципальных программ</w:t>
            </w:r>
          </w:p>
        </w:tc>
        <w:tc>
          <w:tcPr>
            <w:tcW w:w="769" w:type="pct"/>
            <w:shd w:val="clear" w:color="auto" w:fill="auto"/>
          </w:tcPr>
          <w:p w:rsidR="004E302A" w:rsidRPr="003F60E4" w:rsidRDefault="00B90686" w:rsidP="003F60E4">
            <w:pPr>
              <w:tabs>
                <w:tab w:val="left" w:pos="884"/>
              </w:tabs>
              <w:spacing w:before="120"/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F60E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10620083</w:t>
            </w:r>
            <w:r w:rsidR="004E302A" w:rsidRPr="003F60E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,</w:t>
            </w:r>
            <w:r w:rsidR="008871B6" w:rsidRPr="003F60E4"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  <w:t>9</w:t>
            </w:r>
            <w:r w:rsidR="003F60E4" w:rsidRPr="003F60E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4E302A" w:rsidRPr="00B90686" w:rsidRDefault="00B90686" w:rsidP="00B90686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  <w:t>10958809</w:t>
            </w:r>
            <w:r w:rsidR="004E302A"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  <w:t>,</w:t>
            </w: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  <w:t>14</w:t>
            </w:r>
          </w:p>
        </w:tc>
        <w:tc>
          <w:tcPr>
            <w:tcW w:w="646" w:type="pct"/>
            <w:shd w:val="clear" w:color="auto" w:fill="auto"/>
          </w:tcPr>
          <w:p w:rsidR="004E302A" w:rsidRPr="00B90686" w:rsidRDefault="00B90686" w:rsidP="00000DA7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B90686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  <w:t>2209412,98</w:t>
            </w:r>
          </w:p>
        </w:tc>
        <w:tc>
          <w:tcPr>
            <w:tcW w:w="395" w:type="pct"/>
            <w:shd w:val="clear" w:color="auto" w:fill="auto"/>
          </w:tcPr>
          <w:p w:rsidR="004E302A" w:rsidRPr="003F60E4" w:rsidRDefault="003F60E4" w:rsidP="003F60E4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val="en-US" w:eastAsia="ja-JP" w:bidi="fa-IR"/>
              </w:rPr>
            </w:pPr>
            <w:r w:rsidRPr="003F60E4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val="en-US" w:eastAsia="ja-JP" w:bidi="fa-IR"/>
              </w:rPr>
              <w:t>20</w:t>
            </w:r>
            <w:r w:rsidR="004E302A" w:rsidRPr="003F60E4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  <w:t>,</w:t>
            </w:r>
            <w:r w:rsidRPr="003F60E4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val="en-US" w:eastAsia="ja-JP" w:bidi="fa-IR"/>
              </w:rPr>
              <w:t>16</w:t>
            </w:r>
          </w:p>
        </w:tc>
        <w:tc>
          <w:tcPr>
            <w:tcW w:w="345" w:type="pct"/>
            <w:shd w:val="clear" w:color="auto" w:fill="auto"/>
          </w:tcPr>
          <w:p w:rsidR="004E302A" w:rsidRPr="003F60E4" w:rsidRDefault="004E302A" w:rsidP="00000DA7">
            <w:pPr>
              <w:autoSpaceDN w:val="0"/>
              <w:spacing w:before="120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</w:pPr>
            <w:r w:rsidRPr="003F60E4">
              <w:rPr>
                <w:rFonts w:ascii="Times New Roman" w:eastAsia="Andale Sans UI" w:hAnsi="Times New Roman"/>
                <w:b/>
                <w:color w:val="auto"/>
                <w:kern w:val="3"/>
                <w:sz w:val="22"/>
                <w:szCs w:val="22"/>
                <w:lang w:eastAsia="ja-JP" w:bidi="fa-IR"/>
              </w:rPr>
              <w:t>100,00</w:t>
            </w:r>
          </w:p>
        </w:tc>
      </w:tr>
    </w:tbl>
    <w:p w:rsidR="003F60E4" w:rsidRPr="003F60E4" w:rsidRDefault="003F60E4" w:rsidP="003F60E4">
      <w:pPr>
        <w:pStyle w:val="af"/>
        <w:tabs>
          <w:tab w:val="left" w:pos="567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0E4">
        <w:rPr>
          <w:rFonts w:ascii="Times New Roman" w:hAnsi="Times New Roman"/>
          <w:sz w:val="28"/>
          <w:szCs w:val="28"/>
        </w:rPr>
        <w:t xml:space="preserve">В целом расходы </w:t>
      </w:r>
      <w:r w:rsidRPr="003F60E4">
        <w:rPr>
          <w:rFonts w:ascii="Times New Roman" w:hAnsi="Times New Roman"/>
          <w:i/>
          <w:sz w:val="28"/>
          <w:szCs w:val="28"/>
        </w:rPr>
        <w:t>на реализацию мероприятий муниципальных программ</w:t>
      </w:r>
      <w:r w:rsidRPr="003F60E4">
        <w:rPr>
          <w:rFonts w:ascii="Times New Roman" w:hAnsi="Times New Roman"/>
          <w:sz w:val="28"/>
          <w:szCs w:val="28"/>
        </w:rPr>
        <w:t xml:space="preserve"> в </w:t>
      </w:r>
      <w:r w:rsidRPr="003F60E4">
        <w:rPr>
          <w:rFonts w:ascii="Times New Roman" w:hAnsi="Times New Roman"/>
          <w:sz w:val="28"/>
          <w:szCs w:val="28"/>
          <w:lang w:val="en-US"/>
        </w:rPr>
        <w:t>I</w:t>
      </w:r>
      <w:r w:rsidRPr="003F60E4">
        <w:rPr>
          <w:rFonts w:ascii="Times New Roman" w:hAnsi="Times New Roman"/>
          <w:sz w:val="28"/>
          <w:szCs w:val="28"/>
        </w:rPr>
        <w:t xml:space="preserve"> квартале текущего 2023 года финансового года исполнены в сумме 2209412,98 рублей или 20,16% по отношению к сумме уточненных годовых бюджетных назначений на указанные цели. </w:t>
      </w:r>
    </w:p>
    <w:p w:rsidR="003F60E4" w:rsidRPr="00467635" w:rsidRDefault="003F60E4" w:rsidP="003F60E4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0E4">
        <w:rPr>
          <w:rFonts w:ascii="Times New Roman" w:hAnsi="Times New Roman"/>
          <w:sz w:val="28"/>
          <w:szCs w:val="28"/>
        </w:rPr>
        <w:t xml:space="preserve">Согласно данным Таблицы № 8 по состоянию на 01 апреля 2023 года самый высокий уровень исполнения расходов 49,00% наблюдается МП </w:t>
      </w:r>
      <w:r w:rsidRPr="003F60E4">
        <w:rPr>
          <w:rFonts w:ascii="Times New Roman" w:hAnsi="Times New Roman"/>
          <w:sz w:val="28"/>
          <w:szCs w:val="28"/>
        </w:rPr>
        <w:lastRenderedPageBreak/>
        <w:t>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Развитие массового спорта и физической культуры в Китовском сельском поселении</w:t>
      </w:r>
      <w:r w:rsidRPr="003F60E4">
        <w:rPr>
          <w:rFonts w:ascii="Times New Roman" w:hAnsi="Times New Roman"/>
          <w:sz w:val="28"/>
          <w:szCs w:val="28"/>
        </w:rPr>
        <w:t>». Объем исполненных в рамках указанной программы расходов при плане 20000,00 рублей составил 9800,00 рублей.</w:t>
      </w:r>
    </w:p>
    <w:p w:rsidR="003F60E4" w:rsidRPr="003F60E4" w:rsidRDefault="003F60E4" w:rsidP="003F60E4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Исполненные в рамках 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Развитие культуры на территории Китовского сельского поселения</w:t>
      </w:r>
      <w:r>
        <w:rPr>
          <w:rFonts w:ascii="Times New Roman" w:hAnsi="Times New Roman"/>
          <w:sz w:val="28"/>
          <w:szCs w:val="28"/>
        </w:rPr>
        <w:t>» составили 25,00% от утвержденных плановых назначениях в сумме 2865595,03 рублей.</w:t>
      </w:r>
    </w:p>
    <w:p w:rsidR="003F60E4" w:rsidRPr="003F60E4" w:rsidRDefault="003F60E4" w:rsidP="003F60E4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0E4">
        <w:rPr>
          <w:rFonts w:ascii="Times New Roman" w:hAnsi="Times New Roman"/>
          <w:sz w:val="28"/>
          <w:szCs w:val="28"/>
        </w:rPr>
        <w:t xml:space="preserve">Исполненные в рамках других муниципальных программ расходы не превысили 25-ти процентный  уровень. </w:t>
      </w:r>
    </w:p>
    <w:p w:rsidR="003F60E4" w:rsidRPr="003F60E4" w:rsidRDefault="003F60E4" w:rsidP="003F60E4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0E4">
        <w:rPr>
          <w:rFonts w:ascii="Times New Roman" w:hAnsi="Times New Roman"/>
          <w:sz w:val="28"/>
          <w:szCs w:val="28"/>
        </w:rPr>
        <w:t>Исполнение расходов в рамках 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Муниципальное управление Китовского сельского поселения</w:t>
      </w:r>
      <w:r w:rsidRPr="003F60E4">
        <w:rPr>
          <w:rFonts w:ascii="Times New Roman" w:hAnsi="Times New Roman"/>
          <w:sz w:val="28"/>
          <w:szCs w:val="28"/>
        </w:rPr>
        <w:t>» составило 1314978,13 рублей или 21,99% от плановых назначений.</w:t>
      </w:r>
    </w:p>
    <w:p w:rsidR="003F60E4" w:rsidRPr="003F60E4" w:rsidRDefault="003F60E4" w:rsidP="003F60E4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0E4">
        <w:rPr>
          <w:rFonts w:ascii="Times New Roman" w:hAnsi="Times New Roman"/>
          <w:sz w:val="28"/>
          <w:szCs w:val="28"/>
        </w:rPr>
        <w:t>Низкий уровень исполнения (менее 10,00%) наблюдается по 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Обеспечение пожарной безопасности в Китовском сельском поселении</w:t>
      </w:r>
      <w:r w:rsidRPr="003F60E4">
        <w:rPr>
          <w:rFonts w:ascii="Times New Roman" w:hAnsi="Times New Roman"/>
          <w:sz w:val="28"/>
          <w:szCs w:val="28"/>
        </w:rPr>
        <w:t>» (9,94%) и 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Благоустройство Китовского сельского поселения</w:t>
      </w:r>
      <w:r w:rsidRPr="003F60E4">
        <w:rPr>
          <w:rFonts w:ascii="Times New Roman" w:hAnsi="Times New Roman"/>
          <w:sz w:val="28"/>
          <w:szCs w:val="28"/>
        </w:rPr>
        <w:t>» (8,15%).</w:t>
      </w:r>
    </w:p>
    <w:p w:rsidR="003F60E4" w:rsidRPr="003F60E4" w:rsidRDefault="003F60E4" w:rsidP="003F60E4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0E4">
        <w:rPr>
          <w:rFonts w:ascii="Times New Roman" w:hAnsi="Times New Roman"/>
          <w:sz w:val="28"/>
          <w:szCs w:val="28"/>
        </w:rPr>
        <w:t xml:space="preserve">Полностью отсутствует исполнение расходов по </w:t>
      </w:r>
      <w:r w:rsidR="00923317">
        <w:rPr>
          <w:rFonts w:ascii="Times New Roman" w:hAnsi="Times New Roman"/>
          <w:sz w:val="28"/>
          <w:szCs w:val="28"/>
        </w:rPr>
        <w:t>четырем</w:t>
      </w:r>
      <w:r w:rsidRPr="003F60E4">
        <w:rPr>
          <w:rFonts w:ascii="Times New Roman" w:hAnsi="Times New Roman"/>
          <w:sz w:val="28"/>
          <w:szCs w:val="28"/>
        </w:rPr>
        <w:t xml:space="preserve"> муниципальным программам из девяти: </w:t>
      </w:r>
      <w:r w:rsidR="00923317">
        <w:rPr>
          <w:rFonts w:ascii="Times New Roman" w:hAnsi="Times New Roman"/>
          <w:sz w:val="28"/>
          <w:szCs w:val="28"/>
        </w:rPr>
        <w:t xml:space="preserve">МП «Молодое поколение», </w:t>
      </w:r>
      <w:r w:rsidRPr="003F60E4">
        <w:rPr>
          <w:rFonts w:ascii="Times New Roman" w:hAnsi="Times New Roman"/>
          <w:sz w:val="28"/>
          <w:szCs w:val="28"/>
        </w:rPr>
        <w:t>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Развитие и поддержка малого и среднего предпринимательства в Китовском сельском поселении Шуйского муниципального района</w:t>
      </w:r>
      <w:r w:rsidRPr="003F60E4">
        <w:rPr>
          <w:rFonts w:ascii="Times New Roman" w:hAnsi="Times New Roman"/>
          <w:sz w:val="28"/>
          <w:szCs w:val="28"/>
        </w:rPr>
        <w:t>», 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Энергосбережение и повышение энергетической эффективности экономики и сокращения издержек в бюджетном секторе Китовского сельского поселения</w:t>
      </w:r>
      <w:r w:rsidRPr="003F60E4">
        <w:rPr>
          <w:rFonts w:ascii="Times New Roman" w:hAnsi="Times New Roman"/>
          <w:sz w:val="28"/>
          <w:szCs w:val="28"/>
        </w:rPr>
        <w:t>», МП «</w:t>
      </w:r>
      <w:r w:rsidRPr="003F60E4">
        <w:rPr>
          <w:rFonts w:ascii="Times New Roman" w:hAnsi="Times New Roman"/>
          <w:bCs/>
          <w:sz w:val="28"/>
          <w:szCs w:val="28"/>
          <w:lang w:bidi="ru-RU"/>
        </w:rPr>
        <w:t>Улучшение условий и охраны труда в Китовском сельском поселении</w:t>
      </w:r>
      <w:r w:rsidRPr="003F60E4">
        <w:rPr>
          <w:rFonts w:ascii="Times New Roman" w:hAnsi="Times New Roman"/>
          <w:sz w:val="28"/>
          <w:szCs w:val="28"/>
        </w:rPr>
        <w:t xml:space="preserve">». Годовые бюджетные назначения по данной программе составили </w:t>
      </w:r>
      <w:r w:rsidR="00477314">
        <w:rPr>
          <w:rFonts w:ascii="Times New Roman" w:hAnsi="Times New Roman"/>
          <w:sz w:val="28"/>
          <w:szCs w:val="28"/>
        </w:rPr>
        <w:t xml:space="preserve">20000,00 рублей, </w:t>
      </w:r>
      <w:r w:rsidRPr="003F60E4">
        <w:rPr>
          <w:rFonts w:ascii="Times New Roman" w:hAnsi="Times New Roman"/>
          <w:sz w:val="28"/>
          <w:szCs w:val="28"/>
        </w:rPr>
        <w:t>10000,00 рублей, 30000,00 рублей и 4000,00 рублей соответственно.</w:t>
      </w:r>
    </w:p>
    <w:p w:rsidR="003F60E4" w:rsidRPr="00EE5B55" w:rsidRDefault="003F60E4" w:rsidP="003F60E4">
      <w:pPr>
        <w:tabs>
          <w:tab w:val="left" w:pos="567"/>
        </w:tabs>
        <w:spacing w:line="24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B55">
        <w:rPr>
          <w:rFonts w:ascii="Times New Roman" w:hAnsi="Times New Roman"/>
          <w:color w:val="auto"/>
          <w:sz w:val="28"/>
          <w:szCs w:val="28"/>
        </w:rPr>
        <w:t xml:space="preserve">Расходные обязательства бюджета на осуществление мероприятий по </w:t>
      </w:r>
      <w:r w:rsidRPr="00EE5B55">
        <w:rPr>
          <w:rFonts w:ascii="Times New Roman" w:hAnsi="Times New Roman"/>
          <w:i/>
          <w:color w:val="auto"/>
          <w:sz w:val="28"/>
          <w:szCs w:val="28"/>
        </w:rPr>
        <w:t>непрограммным направлениям деятельности</w:t>
      </w:r>
      <w:r w:rsidRPr="00EE5B55">
        <w:rPr>
          <w:rFonts w:ascii="Times New Roman" w:hAnsi="Times New Roman"/>
          <w:color w:val="auto"/>
          <w:sz w:val="28"/>
          <w:szCs w:val="28"/>
        </w:rPr>
        <w:t xml:space="preserve"> органов местного самоуправления Китовского сельского поселения на 2023 год  утверждены в общей сумме 978156,97 рублей или в размере 8,19% от общей суммы утвержденных расходных бюджетных назначений (11936966,11 рублей). По состоянию на 01 апреля 2023 года расходы исполнены в сумме 88112,84 рублей или в размере</w:t>
      </w:r>
      <w:r w:rsidR="00EE5B55" w:rsidRPr="00EE5B55">
        <w:rPr>
          <w:rFonts w:ascii="Times New Roman" w:hAnsi="Times New Roman"/>
          <w:color w:val="auto"/>
          <w:sz w:val="28"/>
          <w:szCs w:val="28"/>
        </w:rPr>
        <w:t xml:space="preserve"> 9</w:t>
      </w:r>
      <w:r w:rsidRPr="00EE5B55">
        <w:rPr>
          <w:rFonts w:ascii="Times New Roman" w:hAnsi="Times New Roman"/>
          <w:color w:val="auto"/>
          <w:sz w:val="28"/>
          <w:szCs w:val="28"/>
        </w:rPr>
        <w:t>,</w:t>
      </w:r>
      <w:r w:rsidR="00EE5B55" w:rsidRPr="00EE5B55">
        <w:rPr>
          <w:rFonts w:ascii="Times New Roman" w:hAnsi="Times New Roman"/>
          <w:color w:val="auto"/>
          <w:sz w:val="28"/>
          <w:szCs w:val="28"/>
        </w:rPr>
        <w:t>01</w:t>
      </w:r>
      <w:r w:rsidRPr="00EE5B55">
        <w:rPr>
          <w:rFonts w:ascii="Times New Roman" w:hAnsi="Times New Roman"/>
          <w:color w:val="auto"/>
          <w:sz w:val="28"/>
          <w:szCs w:val="28"/>
        </w:rPr>
        <w:t xml:space="preserve">% от годовых плановых назначений. </w:t>
      </w:r>
    </w:p>
    <w:p w:rsidR="00C857B3" w:rsidRPr="00477314" w:rsidRDefault="00C857B3" w:rsidP="00C857B3">
      <w:pPr>
        <w:ind w:firstLine="567"/>
        <w:jc w:val="both"/>
        <w:outlineLvl w:val="3"/>
        <w:rPr>
          <w:rFonts w:ascii="Times New Roman" w:hAnsi="Times New Roman"/>
          <w:color w:val="FF0000"/>
          <w:sz w:val="16"/>
          <w:szCs w:val="16"/>
        </w:rPr>
      </w:pPr>
    </w:p>
    <w:p w:rsidR="00917249" w:rsidRPr="00C253C1" w:rsidRDefault="00C857B3" w:rsidP="00EE5B55">
      <w:pPr>
        <w:pStyle w:val="ad"/>
        <w:numPr>
          <w:ilvl w:val="0"/>
          <w:numId w:val="28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Анализ исполнения источников внутреннего финансирования  дефицита бюджета </w:t>
      </w:r>
      <w:r w:rsidR="0003557C" w:rsidRPr="00C253C1">
        <w:rPr>
          <w:rFonts w:ascii="Times New Roman" w:hAnsi="Times New Roman"/>
          <w:b/>
          <w:color w:val="auto"/>
          <w:sz w:val="28"/>
          <w:szCs w:val="28"/>
        </w:rPr>
        <w:t>Китовского</w:t>
      </w:r>
      <w:r w:rsidR="00440417" w:rsidRPr="00C253C1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</w:t>
      </w:r>
    </w:p>
    <w:p w:rsidR="00C857B3" w:rsidRPr="00C253C1" w:rsidRDefault="00C857B3" w:rsidP="00EE5B55">
      <w:pPr>
        <w:pStyle w:val="ad"/>
        <w:tabs>
          <w:tab w:val="left" w:pos="426"/>
        </w:tabs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за </w:t>
      </w:r>
      <w:r w:rsidRPr="00C253C1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 квартал 202</w:t>
      </w:r>
      <w:r w:rsidR="00C253C1" w:rsidRPr="00C253C1">
        <w:rPr>
          <w:rFonts w:ascii="Times New Roman" w:hAnsi="Times New Roman"/>
          <w:b/>
          <w:color w:val="auto"/>
          <w:sz w:val="28"/>
          <w:szCs w:val="28"/>
        </w:rPr>
        <w:t>3</w:t>
      </w:r>
      <w:r w:rsidRPr="00C253C1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</w:p>
    <w:p w:rsidR="00C857B3" w:rsidRPr="00477314" w:rsidRDefault="00C857B3" w:rsidP="00C857B3">
      <w:pPr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C857B3" w:rsidRPr="00F45E0B" w:rsidRDefault="00C857B3" w:rsidP="00CA65C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5E0B">
        <w:rPr>
          <w:rFonts w:ascii="Times New Roman" w:hAnsi="Times New Roman"/>
          <w:color w:val="auto"/>
          <w:sz w:val="28"/>
          <w:szCs w:val="28"/>
        </w:rPr>
        <w:t xml:space="preserve">Решением Совета </w:t>
      </w:r>
      <w:r w:rsidR="0003557C" w:rsidRPr="00F45E0B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F45E0B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от 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6</w:t>
      </w:r>
      <w:r w:rsidR="00917249" w:rsidRPr="00F45E0B">
        <w:rPr>
          <w:rFonts w:ascii="Times New Roman" w:hAnsi="Times New Roman"/>
          <w:color w:val="auto"/>
          <w:sz w:val="28"/>
          <w:szCs w:val="28"/>
        </w:rPr>
        <w:t xml:space="preserve"> декабря </w:t>
      </w:r>
      <w:r w:rsidRPr="00F45E0B">
        <w:rPr>
          <w:rFonts w:ascii="Times New Roman" w:hAnsi="Times New Roman"/>
          <w:color w:val="auto"/>
          <w:sz w:val="28"/>
          <w:szCs w:val="28"/>
        </w:rPr>
        <w:t>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2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г. №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29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О бюджете </w:t>
      </w:r>
      <w:r w:rsidR="0003557C" w:rsidRPr="00F45E0B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F45E0B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на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год и </w:t>
      </w:r>
      <w:r w:rsidR="00917249" w:rsidRPr="00F45E0B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>плановый период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4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и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5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» в первоначальной редакции бюджет 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>поселения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на текущий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год был утвержден, как бездефицитный.  С учетом внесенных по состоянию на 01 апреля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года изменений бюджет 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>поселения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утвержден с 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>дефицитом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в сумме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345974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>,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43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рублей. </w:t>
      </w:r>
    </w:p>
    <w:p w:rsidR="00C857B3" w:rsidRPr="00F45E0B" w:rsidRDefault="00C857B3" w:rsidP="00CA65C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5E0B"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96 Бюджетного кодекса Российской Федерации источником финансирования дефицита бюджета утверждены </w:t>
      </w:r>
      <w:r w:rsidRPr="00F45E0B">
        <w:rPr>
          <w:rFonts w:ascii="Times New Roman" w:hAnsi="Times New Roman"/>
          <w:color w:val="auto"/>
          <w:sz w:val="28"/>
          <w:szCs w:val="28"/>
        </w:rPr>
        <w:lastRenderedPageBreak/>
        <w:t>изменения остатков средств местного бюджета на начало текущего финансового года. Источники внешнего финансирования дефицита бюджета утвержденным бюджетом не предусмотрены.</w:t>
      </w:r>
    </w:p>
    <w:p w:rsidR="00C857B3" w:rsidRPr="00F45E0B" w:rsidRDefault="00C857B3" w:rsidP="00CA65C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5E0B">
        <w:rPr>
          <w:rFonts w:ascii="Times New Roman" w:hAnsi="Times New Roman"/>
          <w:color w:val="auto"/>
          <w:sz w:val="28"/>
          <w:szCs w:val="28"/>
        </w:rPr>
        <w:t xml:space="preserve">Проведенным анализом представленного отчета об исполнении бюджета </w:t>
      </w:r>
      <w:r w:rsidR="0003557C" w:rsidRPr="00F45E0B">
        <w:rPr>
          <w:rFonts w:ascii="Times New Roman" w:hAnsi="Times New Roman"/>
          <w:color w:val="auto"/>
          <w:sz w:val="28"/>
          <w:szCs w:val="28"/>
        </w:rPr>
        <w:t>Китовского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за </w:t>
      </w:r>
      <w:r w:rsidRPr="00F45E0B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квартал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года установлено, что плановые показатели по</w:t>
      </w:r>
      <w:r w:rsidR="00762FFF" w:rsidRPr="00F45E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45E0B">
        <w:rPr>
          <w:rFonts w:ascii="Times New Roman" w:hAnsi="Times New Roman"/>
          <w:color w:val="auto"/>
          <w:sz w:val="28"/>
          <w:szCs w:val="28"/>
        </w:rPr>
        <w:t>источникам финансирования дефицита бюдж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 xml:space="preserve">ета соответствуют показателям, 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утвержденным Решением Совета </w:t>
      </w:r>
      <w:r w:rsidR="0003557C" w:rsidRPr="00F45E0B">
        <w:rPr>
          <w:rFonts w:ascii="Times New Roman" w:hAnsi="Times New Roman"/>
          <w:color w:val="auto"/>
          <w:sz w:val="28"/>
          <w:szCs w:val="28"/>
        </w:rPr>
        <w:t>Китовского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от 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6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декабря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2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29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О бюджете </w:t>
      </w:r>
      <w:r w:rsidR="00C0438E" w:rsidRPr="00F45E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557C" w:rsidRPr="00F45E0B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F45E0B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на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</w:t>
      </w:r>
      <w:r w:rsidR="006C450E" w:rsidRPr="00F45E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год и </w:t>
      </w:r>
      <w:r w:rsidR="001447AC" w:rsidRPr="00F45E0B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>плановый период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4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и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5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F45E0B">
        <w:rPr>
          <w:rFonts w:ascii="Times New Roman" w:hAnsi="Times New Roman"/>
          <w:color w:val="auto"/>
          <w:sz w:val="28"/>
          <w:szCs w:val="28"/>
        </w:rPr>
        <w:t>».</w:t>
      </w:r>
    </w:p>
    <w:p w:rsidR="00F71789" w:rsidRPr="00F45E0B" w:rsidRDefault="00C857B3" w:rsidP="00CA65C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5E0B">
        <w:rPr>
          <w:rFonts w:ascii="Times New Roman" w:hAnsi="Times New Roman"/>
          <w:color w:val="auto"/>
          <w:sz w:val="28"/>
          <w:szCs w:val="28"/>
        </w:rPr>
        <w:t>По состоянию на 01 апреля 202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года бюджет </w:t>
      </w:r>
      <w:r w:rsidR="0003557C" w:rsidRPr="00F45E0B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F45E0B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исполнен с превышением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до</w:t>
      </w:r>
      <w:r w:rsidR="001447AC" w:rsidRPr="00F45E0B">
        <w:rPr>
          <w:rFonts w:ascii="Times New Roman" w:hAnsi="Times New Roman"/>
          <w:color w:val="auto"/>
          <w:sz w:val="28"/>
          <w:szCs w:val="28"/>
        </w:rPr>
        <w:t>ходов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над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рас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ходами,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про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>фицитом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бюджета в сумме 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333798</w:t>
      </w:r>
      <w:r w:rsidR="00CA65C4" w:rsidRPr="00F45E0B">
        <w:rPr>
          <w:rFonts w:ascii="Times New Roman" w:hAnsi="Times New Roman"/>
          <w:color w:val="auto"/>
          <w:sz w:val="28"/>
          <w:szCs w:val="28"/>
        </w:rPr>
        <w:t>,</w:t>
      </w:r>
      <w:r w:rsidR="001447AC" w:rsidRPr="00F45E0B">
        <w:rPr>
          <w:rFonts w:ascii="Times New Roman" w:hAnsi="Times New Roman"/>
          <w:color w:val="auto"/>
          <w:sz w:val="28"/>
          <w:szCs w:val="28"/>
        </w:rPr>
        <w:t>1</w:t>
      </w:r>
      <w:r w:rsidR="00F45E0B" w:rsidRPr="00F45E0B">
        <w:rPr>
          <w:rFonts w:ascii="Times New Roman" w:hAnsi="Times New Roman"/>
          <w:color w:val="auto"/>
          <w:sz w:val="28"/>
          <w:szCs w:val="28"/>
        </w:rPr>
        <w:t>4</w:t>
      </w:r>
      <w:r w:rsidRPr="00F45E0B">
        <w:rPr>
          <w:rFonts w:ascii="Times New Roman" w:hAnsi="Times New Roman"/>
          <w:color w:val="auto"/>
          <w:sz w:val="28"/>
          <w:szCs w:val="28"/>
        </w:rPr>
        <w:t xml:space="preserve"> рублей. Источником финансирования дефицита бюджета являются изменения остатков средств местного бюджета на начало текущего финансового года.</w:t>
      </w:r>
    </w:p>
    <w:p w:rsidR="00DC2DA1" w:rsidRPr="00065A5A" w:rsidRDefault="00DC2DA1" w:rsidP="00CA65C4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2DA1" w:rsidRPr="00F45E0B" w:rsidRDefault="00762FFF" w:rsidP="00DC2DA1">
      <w:pPr>
        <w:ind w:firstLine="567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F45E0B">
        <w:rPr>
          <w:rFonts w:ascii="Times New Roman" w:hAnsi="Times New Roman"/>
          <w:b/>
          <w:color w:val="auto"/>
          <w:sz w:val="28"/>
          <w:szCs w:val="28"/>
        </w:rPr>
        <w:t>9.</w:t>
      </w:r>
      <w:r w:rsidRPr="00F45E0B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F45E0B">
        <w:rPr>
          <w:rFonts w:ascii="Times New Roman" w:hAnsi="Times New Roman"/>
          <w:b/>
          <w:color w:val="auto"/>
          <w:sz w:val="28"/>
          <w:szCs w:val="28"/>
        </w:rPr>
        <w:t>Выводы и предложения</w:t>
      </w:r>
    </w:p>
    <w:p w:rsidR="00DC2DA1" w:rsidRPr="00065A5A" w:rsidRDefault="00DC2DA1" w:rsidP="00762FF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E6382" w:rsidRPr="007E6382" w:rsidRDefault="007E6382" w:rsidP="007E6382">
      <w:pPr>
        <w:tabs>
          <w:tab w:val="left" w:pos="0"/>
          <w:tab w:val="left" w:pos="1134"/>
        </w:tabs>
        <w:spacing w:line="21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6382">
        <w:rPr>
          <w:rFonts w:ascii="Times New Roman" w:hAnsi="Times New Roman"/>
          <w:color w:val="auto"/>
          <w:sz w:val="28"/>
          <w:szCs w:val="28"/>
        </w:rPr>
        <w:t xml:space="preserve">Согласно отчетным данным в </w:t>
      </w:r>
      <w:r w:rsidRPr="007E6382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7E6382">
        <w:rPr>
          <w:rFonts w:ascii="Times New Roman" w:hAnsi="Times New Roman"/>
          <w:color w:val="auto"/>
          <w:sz w:val="28"/>
          <w:szCs w:val="28"/>
        </w:rPr>
        <w:t xml:space="preserve"> квартале 2023 года исполнение доходной части бюджета Китовского сельского поселения составило 2631323,96 рублей или 22,70% от годовых плановых назначений, утвержденных Решением Совета Китовского сельского поселения от 26 декабря 2022 г. № 29 «О бюджете Китовского сельского поселения на 2023 год и на плановый период  2024 и 2025 годов» в сумме 11590991,68 рублей.</w:t>
      </w:r>
    </w:p>
    <w:p w:rsidR="007E6382" w:rsidRPr="007E6382" w:rsidRDefault="007E6382" w:rsidP="007E6382">
      <w:pPr>
        <w:tabs>
          <w:tab w:val="left" w:pos="0"/>
          <w:tab w:val="left" w:pos="1134"/>
        </w:tabs>
        <w:spacing w:line="21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6382">
        <w:rPr>
          <w:rFonts w:ascii="Times New Roman" w:hAnsi="Times New Roman"/>
          <w:color w:val="auto"/>
          <w:sz w:val="28"/>
          <w:szCs w:val="28"/>
        </w:rPr>
        <w:t>Наибольшую долю в структуре доходов бюджета Китовского сельского поселения (86,00%) имеют доходы по группе «Безвозмездные поступления», которые исполнены в отчетном периоде в сумме 2262895,31 рублей или в размере 24,28% от объема запланированных поступлений. Поступления налоговых и неналоговых доходов составили 368428,65 рублей или 16,22% от уточненного плана.</w:t>
      </w:r>
    </w:p>
    <w:p w:rsidR="007E6382" w:rsidRPr="007E6382" w:rsidRDefault="007E6382" w:rsidP="007E6382">
      <w:pPr>
        <w:tabs>
          <w:tab w:val="left" w:pos="0"/>
          <w:tab w:val="left" w:pos="1134"/>
        </w:tabs>
        <w:spacing w:line="21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6382">
        <w:rPr>
          <w:rFonts w:ascii="Times New Roman" w:hAnsi="Times New Roman"/>
          <w:color w:val="auto"/>
          <w:sz w:val="28"/>
          <w:szCs w:val="28"/>
        </w:rPr>
        <w:t>Расходная часть бюджета Китовского сельского поселения исполнена по состоянию на 01 апреля 2023 года в общей сумме 2297525,82 рублей или 19,25% от объема плановых бюджетных назначений на текущий 2023 финансовый год.</w:t>
      </w:r>
    </w:p>
    <w:p w:rsidR="007E6382" w:rsidRPr="007E6382" w:rsidRDefault="007E6382" w:rsidP="007E6382">
      <w:pPr>
        <w:tabs>
          <w:tab w:val="left" w:pos="567"/>
        </w:tabs>
        <w:spacing w:line="21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6382">
        <w:rPr>
          <w:rFonts w:ascii="Times New Roman" w:hAnsi="Times New Roman"/>
          <w:color w:val="auto"/>
          <w:sz w:val="28"/>
          <w:szCs w:val="28"/>
        </w:rPr>
        <w:t xml:space="preserve">Согласно анализу исполнения расходов бюджета поселения в разрезе функциональной классификации расходов в отчетном периоде наибольший удельный вес в структуре расходов местного бюджета (56,58%) составляют расходы на общегосударственные вопросы. На культуру, кинематографию  было направлено 31,18%, жилищно-коммунальное хозяйство - 6,60%, социальную политику – 2,45%, национальную оборону – 2,04%,  национальную безопасность и правоохранительную деятельность – 0,72%,  физическую культуру и спорт было направлено 0,43% всех расходов. Не исполнялись расходные обязательства в отчетном периоде по разделам  0400 «Дорожное хозяйство (дорожные фонды), 0700 «Образование». </w:t>
      </w:r>
    </w:p>
    <w:p w:rsidR="008D67E9" w:rsidRPr="00A13386" w:rsidRDefault="008D67E9" w:rsidP="008D67E9">
      <w:pPr>
        <w:tabs>
          <w:tab w:val="left" w:pos="3948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3386">
        <w:rPr>
          <w:rFonts w:ascii="Times New Roman" w:hAnsi="Times New Roman"/>
          <w:color w:val="auto"/>
          <w:sz w:val="28"/>
          <w:szCs w:val="28"/>
        </w:rPr>
        <w:lastRenderedPageBreak/>
        <w:t>Исполненные расходы превысили 25-ти процентный уровень и равны 25-ти процентному уровню по разделам 0800 «Культура, кинематография» (25,00%), 1100 «Физическая культура и спорт» (49,00%). Исполнение расходных обязательств по другим разделам не превысило 25-ти процентный уровень от уровня утвержденных бюджетных назначений.</w:t>
      </w:r>
    </w:p>
    <w:p w:rsidR="007E6382" w:rsidRPr="008D67E9" w:rsidRDefault="007E6382" w:rsidP="007E6382">
      <w:pPr>
        <w:tabs>
          <w:tab w:val="left" w:pos="567"/>
        </w:tabs>
        <w:spacing w:line="21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В текущем финансовом году в программной структуре бюджета поселения предусмотрено финансирование 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9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муниципальных программ в общей сумме 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10958809</w:t>
      </w:r>
      <w:r w:rsidRPr="008D67E9">
        <w:rPr>
          <w:rFonts w:ascii="Times New Roman" w:hAnsi="Times New Roman"/>
          <w:color w:val="auto"/>
          <w:sz w:val="28"/>
          <w:szCs w:val="28"/>
        </w:rPr>
        <w:t>,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14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рублей, исполнение составило 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2208412</w:t>
      </w:r>
      <w:r w:rsidRPr="008D67E9">
        <w:rPr>
          <w:rFonts w:ascii="Times New Roman" w:hAnsi="Times New Roman"/>
          <w:color w:val="auto"/>
          <w:sz w:val="28"/>
          <w:szCs w:val="28"/>
        </w:rPr>
        <w:t>,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98</w:t>
      </w:r>
      <w:r w:rsidRPr="008D67E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8D67E9">
        <w:rPr>
          <w:rFonts w:ascii="Times New Roman" w:hAnsi="Times New Roman"/>
          <w:color w:val="auto"/>
          <w:sz w:val="28"/>
          <w:szCs w:val="28"/>
        </w:rPr>
        <w:t>рублей или 2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0</w:t>
      </w:r>
      <w:r w:rsidRPr="008D67E9">
        <w:rPr>
          <w:rFonts w:ascii="Times New Roman" w:hAnsi="Times New Roman"/>
          <w:color w:val="auto"/>
          <w:sz w:val="28"/>
          <w:szCs w:val="28"/>
        </w:rPr>
        <w:t>,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16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%. </w:t>
      </w:r>
    </w:p>
    <w:p w:rsidR="008D67E9" w:rsidRPr="003F60E4" w:rsidRDefault="007E6382" w:rsidP="008D67E9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7E9">
        <w:rPr>
          <w:rFonts w:ascii="Times New Roman" w:hAnsi="Times New Roman"/>
          <w:sz w:val="28"/>
          <w:szCs w:val="28"/>
        </w:rPr>
        <w:t>Исполненные расходы превысили 25-ти процентный уровень от плановых назначений по одной программе из шести: МП «</w:t>
      </w:r>
      <w:r w:rsidR="008D67E9" w:rsidRPr="008D67E9">
        <w:rPr>
          <w:rFonts w:ascii="Times New Roman" w:hAnsi="Times New Roman"/>
          <w:bCs/>
          <w:sz w:val="28"/>
          <w:szCs w:val="28"/>
        </w:rPr>
        <w:t>Развитие массового спорта и физической культуры в Китовском сельском поселении</w:t>
      </w:r>
      <w:r w:rsidRPr="008D67E9">
        <w:rPr>
          <w:rFonts w:ascii="Times New Roman" w:hAnsi="Times New Roman"/>
          <w:sz w:val="28"/>
          <w:szCs w:val="28"/>
        </w:rPr>
        <w:t>» (</w:t>
      </w:r>
      <w:r w:rsidR="008D67E9" w:rsidRPr="008D67E9">
        <w:rPr>
          <w:rFonts w:ascii="Times New Roman" w:hAnsi="Times New Roman"/>
          <w:sz w:val="28"/>
          <w:szCs w:val="28"/>
        </w:rPr>
        <w:t>49</w:t>
      </w:r>
      <w:r w:rsidRPr="008D67E9">
        <w:rPr>
          <w:rFonts w:ascii="Times New Roman" w:hAnsi="Times New Roman"/>
          <w:sz w:val="28"/>
          <w:szCs w:val="28"/>
        </w:rPr>
        <w:t>,</w:t>
      </w:r>
      <w:r w:rsidR="008D67E9" w:rsidRPr="008D67E9">
        <w:rPr>
          <w:rFonts w:ascii="Times New Roman" w:hAnsi="Times New Roman"/>
          <w:sz w:val="28"/>
          <w:szCs w:val="28"/>
        </w:rPr>
        <w:t>00</w:t>
      </w:r>
      <w:r w:rsidRPr="008D67E9">
        <w:rPr>
          <w:rFonts w:ascii="Times New Roman" w:hAnsi="Times New Roman"/>
          <w:sz w:val="28"/>
          <w:szCs w:val="28"/>
        </w:rPr>
        <w:t>%).</w:t>
      </w:r>
      <w:r w:rsidR="008D67E9" w:rsidRPr="008D67E9">
        <w:rPr>
          <w:rFonts w:ascii="Times New Roman" w:hAnsi="Times New Roman"/>
          <w:sz w:val="28"/>
          <w:szCs w:val="28"/>
        </w:rPr>
        <w:t xml:space="preserve"> </w:t>
      </w:r>
      <w:r w:rsidR="008D67E9">
        <w:rPr>
          <w:rFonts w:ascii="Times New Roman" w:hAnsi="Times New Roman"/>
          <w:sz w:val="28"/>
          <w:szCs w:val="28"/>
        </w:rPr>
        <w:t>Исполненные в рамках МП «</w:t>
      </w:r>
      <w:r w:rsidR="008D67E9" w:rsidRPr="003F60E4">
        <w:rPr>
          <w:rFonts w:ascii="Times New Roman" w:hAnsi="Times New Roman"/>
          <w:bCs/>
          <w:sz w:val="28"/>
          <w:szCs w:val="28"/>
          <w:lang w:bidi="ru-RU"/>
        </w:rPr>
        <w:t>Развитие культуры на территории Китовского сельского поселения</w:t>
      </w:r>
      <w:r w:rsidR="008D67E9">
        <w:rPr>
          <w:rFonts w:ascii="Times New Roman" w:hAnsi="Times New Roman"/>
          <w:sz w:val="28"/>
          <w:szCs w:val="28"/>
        </w:rPr>
        <w:t>» составили 25,00% от утвержденных плановых назначениях.</w:t>
      </w:r>
    </w:p>
    <w:p w:rsidR="008D67E9" w:rsidRPr="008D67E9" w:rsidRDefault="007E6382" w:rsidP="008D67E9">
      <w:pPr>
        <w:pStyle w:val="af"/>
        <w:spacing w:after="0" w:line="24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7E9">
        <w:rPr>
          <w:rFonts w:ascii="Times New Roman" w:hAnsi="Times New Roman"/>
          <w:sz w:val="28"/>
          <w:szCs w:val="28"/>
        </w:rPr>
        <w:t xml:space="preserve">Низкий уровень исполнения (менее 10,00%) наблюдается по </w:t>
      </w:r>
      <w:r w:rsidR="008D67E9" w:rsidRPr="008D67E9">
        <w:rPr>
          <w:rFonts w:ascii="Times New Roman" w:hAnsi="Times New Roman"/>
          <w:sz w:val="28"/>
          <w:szCs w:val="28"/>
        </w:rPr>
        <w:t>МП «</w:t>
      </w:r>
      <w:r w:rsidR="008D67E9" w:rsidRPr="008D67E9">
        <w:rPr>
          <w:rFonts w:ascii="Times New Roman" w:hAnsi="Times New Roman"/>
          <w:bCs/>
          <w:sz w:val="28"/>
          <w:szCs w:val="28"/>
          <w:lang w:bidi="ru-RU"/>
        </w:rPr>
        <w:t>Обеспечение пожарной безопасности в Китовском сельском поселении</w:t>
      </w:r>
      <w:r w:rsidR="008D67E9" w:rsidRPr="008D67E9">
        <w:rPr>
          <w:rFonts w:ascii="Times New Roman" w:hAnsi="Times New Roman"/>
          <w:sz w:val="28"/>
          <w:szCs w:val="28"/>
        </w:rPr>
        <w:t>» (9,94%) и МП «</w:t>
      </w:r>
      <w:r w:rsidR="008D67E9" w:rsidRPr="008D67E9">
        <w:rPr>
          <w:rFonts w:ascii="Times New Roman" w:hAnsi="Times New Roman"/>
          <w:bCs/>
          <w:sz w:val="28"/>
          <w:szCs w:val="28"/>
          <w:lang w:bidi="ru-RU"/>
        </w:rPr>
        <w:t>Благоустройство Китовского сельского поселения</w:t>
      </w:r>
      <w:r w:rsidR="008D67E9" w:rsidRPr="008D67E9">
        <w:rPr>
          <w:rFonts w:ascii="Times New Roman" w:hAnsi="Times New Roman"/>
          <w:sz w:val="28"/>
          <w:szCs w:val="28"/>
        </w:rPr>
        <w:t>» (8,15%).</w:t>
      </w:r>
    </w:p>
    <w:p w:rsidR="007E6382" w:rsidRPr="008D67E9" w:rsidRDefault="007E6382" w:rsidP="008D67E9">
      <w:pPr>
        <w:tabs>
          <w:tab w:val="left" w:pos="567"/>
        </w:tabs>
        <w:spacing w:line="245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Расходные обязательства бюджета поселения на осуществление мероприятий по </w:t>
      </w:r>
      <w:r w:rsidRPr="008D67E9">
        <w:rPr>
          <w:rFonts w:ascii="Times New Roman" w:hAnsi="Times New Roman"/>
          <w:i/>
          <w:color w:val="auto"/>
          <w:sz w:val="28"/>
          <w:szCs w:val="28"/>
        </w:rPr>
        <w:t xml:space="preserve">непрограммным направлениям деятельности органов местного самоуправления 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Китовского сельского поселения по состоянию на 01 апреля 2023 года исполнены в сумме 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88112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,84 рублей или в размере 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9</w:t>
      </w:r>
      <w:r w:rsidRPr="008D67E9">
        <w:rPr>
          <w:rFonts w:ascii="Times New Roman" w:hAnsi="Times New Roman"/>
          <w:color w:val="auto"/>
          <w:sz w:val="28"/>
          <w:szCs w:val="28"/>
        </w:rPr>
        <w:t>,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01</w:t>
      </w:r>
      <w:r w:rsidRPr="008D67E9">
        <w:rPr>
          <w:rFonts w:ascii="Times New Roman" w:hAnsi="Times New Roman"/>
          <w:color w:val="auto"/>
          <w:sz w:val="28"/>
          <w:szCs w:val="28"/>
        </w:rPr>
        <w:t>% от годовых плановых назначений.</w:t>
      </w:r>
    </w:p>
    <w:p w:rsidR="007E6382" w:rsidRPr="008D67E9" w:rsidRDefault="007E6382" w:rsidP="007E6382">
      <w:pPr>
        <w:tabs>
          <w:tab w:val="left" w:pos="567"/>
          <w:tab w:val="left" w:pos="709"/>
          <w:tab w:val="left" w:pos="1134"/>
        </w:tabs>
        <w:spacing w:line="245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По состоянию на 01 апреля 2023 года бюджет Китовского сельского поселения исполнен с превышением доходов над расходами, профицитом бюджета в сумме 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333798</w:t>
      </w:r>
      <w:r w:rsidRPr="008D67E9">
        <w:rPr>
          <w:rFonts w:ascii="Times New Roman" w:hAnsi="Times New Roman"/>
          <w:color w:val="auto"/>
          <w:sz w:val="28"/>
          <w:szCs w:val="28"/>
        </w:rPr>
        <w:t>,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14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рублей. </w:t>
      </w:r>
    </w:p>
    <w:p w:rsidR="00762FFF" w:rsidRPr="008D67E9" w:rsidRDefault="00950B7A" w:rsidP="00570307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2FFF" w:rsidRPr="008D67E9">
        <w:rPr>
          <w:rFonts w:ascii="Times New Roman" w:hAnsi="Times New Roman"/>
          <w:color w:val="auto"/>
          <w:sz w:val="28"/>
          <w:szCs w:val="28"/>
        </w:rPr>
        <w:t xml:space="preserve">В целях обеспечения эффективного и качественного исполнения бюджета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762FFF" w:rsidRPr="008D67E9">
        <w:rPr>
          <w:rFonts w:ascii="Times New Roman" w:hAnsi="Times New Roman"/>
          <w:color w:val="auto"/>
          <w:sz w:val="28"/>
          <w:szCs w:val="28"/>
        </w:rPr>
        <w:t xml:space="preserve">, с учетом результатов оперативного контроля за ходом исполнения местного бюджета по итогам      </w:t>
      </w:r>
      <w:r w:rsidR="00762FFF" w:rsidRPr="008D67E9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762FFF" w:rsidRPr="008D67E9">
        <w:rPr>
          <w:rFonts w:ascii="Times New Roman" w:hAnsi="Times New Roman"/>
          <w:color w:val="auto"/>
          <w:sz w:val="28"/>
          <w:szCs w:val="28"/>
        </w:rPr>
        <w:t xml:space="preserve"> квартала 202</w:t>
      </w:r>
      <w:r w:rsidR="008D67E9" w:rsidRPr="008D67E9">
        <w:rPr>
          <w:rFonts w:ascii="Times New Roman" w:hAnsi="Times New Roman"/>
          <w:color w:val="auto"/>
          <w:sz w:val="28"/>
          <w:szCs w:val="28"/>
        </w:rPr>
        <w:t>3</w:t>
      </w:r>
      <w:r w:rsidR="00762FFF" w:rsidRPr="008D67E9">
        <w:rPr>
          <w:rFonts w:ascii="Times New Roman" w:hAnsi="Times New Roman"/>
          <w:color w:val="auto"/>
          <w:sz w:val="28"/>
          <w:szCs w:val="28"/>
        </w:rPr>
        <w:t xml:space="preserve"> года Контрольно-счетная палата Шуйского муниципального 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>района</w:t>
      </w:r>
      <w:r w:rsidR="00762FFF"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2539" w:rsidRPr="008D67E9">
        <w:rPr>
          <w:rFonts w:ascii="Times New Roman" w:hAnsi="Times New Roman"/>
          <w:b/>
          <w:i/>
          <w:color w:val="auto"/>
          <w:sz w:val="28"/>
          <w:szCs w:val="28"/>
        </w:rPr>
        <w:t>предлагает</w:t>
      </w:r>
      <w:r w:rsidR="00762FFF" w:rsidRPr="008D67E9">
        <w:rPr>
          <w:rFonts w:ascii="Times New Roman" w:hAnsi="Times New Roman"/>
          <w:color w:val="auto"/>
          <w:sz w:val="28"/>
          <w:szCs w:val="28"/>
        </w:rPr>
        <w:t>:</w:t>
      </w:r>
    </w:p>
    <w:p w:rsidR="00762FFF" w:rsidRPr="008D67E9" w:rsidRDefault="00762FFF" w:rsidP="009E3C6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>главн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ым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администраторам доходов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принять меры по обеспечению выполнения плановых показателей по доходам бюджета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8D67E9">
        <w:rPr>
          <w:rFonts w:ascii="Times New Roman" w:hAnsi="Times New Roman"/>
          <w:color w:val="auto"/>
          <w:sz w:val="28"/>
          <w:szCs w:val="28"/>
        </w:rPr>
        <w:t>, дальнейшему снижению недоимки по налогам и сборам;</w:t>
      </w:r>
    </w:p>
    <w:p w:rsidR="00762FFF" w:rsidRPr="008D67E9" w:rsidRDefault="00762FFF" w:rsidP="009E3C6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главным администраторам доходов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осуществлять постоянный мониторинг исполнения показателей по доходам с целью выявления резервов для увеличения их объема и устранения рисков недостижения утвержденных годовых показателей;  </w:t>
      </w:r>
    </w:p>
    <w:p w:rsidR="00762FFF" w:rsidRPr="008D67E9" w:rsidRDefault="00762FFF" w:rsidP="009E3C6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>главн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о</w:t>
      </w:r>
      <w:r w:rsidRPr="008D67E9">
        <w:rPr>
          <w:rFonts w:ascii="Times New Roman" w:hAnsi="Times New Roman"/>
          <w:color w:val="auto"/>
          <w:sz w:val="28"/>
          <w:szCs w:val="28"/>
        </w:rPr>
        <w:t>м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у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распорядител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ю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бюджетных средств бюджета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и подведомственн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ым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ему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учреждениям обеспечить достижение максимального и эффективного освоения бюджетных средств;</w:t>
      </w:r>
    </w:p>
    <w:p w:rsidR="00762FFF" w:rsidRPr="008D67E9" w:rsidRDefault="00762FFF" w:rsidP="009E3C6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в целях обеспечения полного освоения бюджетных средств усилить </w:t>
      </w:r>
      <w:r w:rsidRPr="008D67E9">
        <w:rPr>
          <w:rFonts w:ascii="Times New Roman" w:hAnsi="Times New Roman"/>
          <w:color w:val="auto"/>
          <w:sz w:val="28"/>
          <w:szCs w:val="28"/>
        </w:rPr>
        <w:lastRenderedPageBreak/>
        <w:t xml:space="preserve">контроль за ходом реализации муниципальных программ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8D67E9">
        <w:rPr>
          <w:rFonts w:ascii="Times New Roman" w:hAnsi="Times New Roman"/>
          <w:color w:val="auto"/>
          <w:sz w:val="28"/>
          <w:szCs w:val="28"/>
        </w:rPr>
        <w:t>, обеспечить их результативность;</w:t>
      </w:r>
    </w:p>
    <w:p w:rsidR="003E1BDF" w:rsidRPr="008D67E9" w:rsidRDefault="00762FFF" w:rsidP="00FA7BB9">
      <w:pPr>
        <w:pStyle w:val="ad"/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>обеспечить безусловное соблюдение главным администратор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>о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м бюджетных средств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 xml:space="preserve"> – Администраци</w:t>
      </w:r>
      <w:r w:rsidR="007B203D" w:rsidRPr="008D67E9">
        <w:rPr>
          <w:rFonts w:ascii="Times New Roman" w:hAnsi="Times New Roman"/>
          <w:color w:val="auto"/>
          <w:sz w:val="28"/>
          <w:szCs w:val="28"/>
        </w:rPr>
        <w:t>ей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557C" w:rsidRPr="008D67E9">
        <w:rPr>
          <w:rFonts w:ascii="Times New Roman" w:hAnsi="Times New Roman"/>
          <w:color w:val="auto"/>
          <w:sz w:val="28"/>
          <w:szCs w:val="28"/>
        </w:rPr>
        <w:t>Китовского</w:t>
      </w:r>
      <w:r w:rsidR="00440417" w:rsidRPr="008D67E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9E3C6F" w:rsidRPr="008D6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B203D" w:rsidRPr="008D67E9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8D67E9">
        <w:rPr>
          <w:rFonts w:ascii="Times New Roman" w:hAnsi="Times New Roman"/>
          <w:color w:val="auto"/>
          <w:sz w:val="28"/>
          <w:szCs w:val="28"/>
        </w:rPr>
        <w:t>установленного действующим бюджетным законодательством порядка ведения бухгалтерского (бюджетного) учета, порядка, полноты представления бюджетной отчетности, соблюдение состава и сроков ее предоставления.</w:t>
      </w:r>
    </w:p>
    <w:p w:rsidR="009E3C6F" w:rsidRPr="00065A5A" w:rsidRDefault="007F67B6" w:rsidP="00950B7A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5A5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BC0C48" w:rsidRPr="00065A5A" w:rsidRDefault="00BC0C48" w:rsidP="009E3C6F">
      <w:pPr>
        <w:pStyle w:val="ad"/>
        <w:tabs>
          <w:tab w:val="left" w:pos="1134"/>
        </w:tabs>
        <w:spacing w:after="280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0C48" w:rsidRPr="008D67E9" w:rsidRDefault="00BC0C48" w:rsidP="009E3C6F">
      <w:pPr>
        <w:pStyle w:val="ad"/>
        <w:tabs>
          <w:tab w:val="left" w:pos="1134"/>
        </w:tabs>
        <w:spacing w:after="280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0C48" w:rsidRPr="008D67E9" w:rsidRDefault="00BC0C48" w:rsidP="00BC0C48">
      <w:pPr>
        <w:pStyle w:val="ad"/>
        <w:tabs>
          <w:tab w:val="left" w:pos="1134"/>
        </w:tabs>
        <w:spacing w:after="28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</w:t>
      </w:r>
      <w:r w:rsidR="00950B7A" w:rsidRPr="008D67E9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950B7A" w:rsidRPr="008D67E9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 С. Ю. Кузьмин</w:t>
      </w:r>
    </w:p>
    <w:p w:rsidR="00BC0C48" w:rsidRPr="008D67E9" w:rsidRDefault="00BC0C48" w:rsidP="00BC0C48">
      <w:pPr>
        <w:pStyle w:val="ad"/>
        <w:tabs>
          <w:tab w:val="left" w:pos="1134"/>
        </w:tabs>
        <w:spacing w:after="28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2BEE" w:rsidRPr="008D67E9" w:rsidRDefault="00BC0C48" w:rsidP="00BC0C48">
      <w:pPr>
        <w:pStyle w:val="ad"/>
        <w:tabs>
          <w:tab w:val="left" w:pos="1134"/>
        </w:tabs>
        <w:spacing w:after="280"/>
        <w:ind w:left="0"/>
        <w:jc w:val="both"/>
        <w:rPr>
          <w:color w:val="auto"/>
        </w:rPr>
      </w:pPr>
      <w:r w:rsidRPr="008D67E9">
        <w:rPr>
          <w:rFonts w:ascii="Times New Roman" w:hAnsi="Times New Roman"/>
          <w:color w:val="auto"/>
          <w:sz w:val="28"/>
          <w:szCs w:val="28"/>
        </w:rPr>
        <w:t xml:space="preserve">Старший экономист-инспектор                                         </w:t>
      </w:r>
      <w:r w:rsidR="00950B7A" w:rsidRPr="008D67E9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8D67E9">
        <w:rPr>
          <w:rFonts w:ascii="Times New Roman" w:hAnsi="Times New Roman"/>
          <w:color w:val="auto"/>
          <w:sz w:val="28"/>
          <w:szCs w:val="28"/>
        </w:rPr>
        <w:t xml:space="preserve">    Ю. А. Денисова</w:t>
      </w:r>
    </w:p>
    <w:sectPr w:rsidR="003F2BEE" w:rsidRPr="008D67E9" w:rsidSect="008871B6">
      <w:footerReference w:type="default" r:id="rId10"/>
      <w:pgSz w:w="11900" w:h="16840"/>
      <w:pgMar w:top="1134" w:right="851" w:bottom="1418" w:left="1701" w:header="67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38" w:rsidRDefault="00001038" w:rsidP="003F2BEE">
      <w:r>
        <w:separator/>
      </w:r>
    </w:p>
  </w:endnote>
  <w:endnote w:type="continuationSeparator" w:id="1">
    <w:p w:rsidR="00001038" w:rsidRDefault="00001038" w:rsidP="003F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CB" w:rsidRDefault="007B3FC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2pt;margin-top:774.95pt;width:10.55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B3FCB" w:rsidRDefault="007B3FCB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477314" w:rsidRPr="00477314">
                    <w:rPr>
                      <w:noProof/>
                      <w:sz w:val="24"/>
                      <w:szCs w:val="24"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38" w:rsidRDefault="00001038"/>
  </w:footnote>
  <w:footnote w:type="continuationSeparator" w:id="1">
    <w:p w:rsidR="00001038" w:rsidRDefault="000010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F7C"/>
    <w:multiLevelType w:val="hybridMultilevel"/>
    <w:tmpl w:val="EB5CE4AA"/>
    <w:lvl w:ilvl="0" w:tplc="E82E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1D5F"/>
    <w:multiLevelType w:val="hybridMultilevel"/>
    <w:tmpl w:val="1F545EE6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2BFD"/>
    <w:multiLevelType w:val="multilevel"/>
    <w:tmpl w:val="9EE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C59A4"/>
    <w:multiLevelType w:val="multilevel"/>
    <w:tmpl w:val="40102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65804"/>
    <w:multiLevelType w:val="multilevel"/>
    <w:tmpl w:val="BFA6B4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F2119"/>
    <w:multiLevelType w:val="hybridMultilevel"/>
    <w:tmpl w:val="A03E1658"/>
    <w:lvl w:ilvl="0" w:tplc="D026EAE2">
      <w:start w:val="8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6015FFC"/>
    <w:multiLevelType w:val="hybridMultilevel"/>
    <w:tmpl w:val="E6C22C06"/>
    <w:lvl w:ilvl="0" w:tplc="4FF02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B2A32"/>
    <w:multiLevelType w:val="hybridMultilevel"/>
    <w:tmpl w:val="18E42414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E6A81"/>
    <w:multiLevelType w:val="multilevel"/>
    <w:tmpl w:val="2AF68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81A99"/>
    <w:multiLevelType w:val="hybridMultilevel"/>
    <w:tmpl w:val="1C5C603C"/>
    <w:lvl w:ilvl="0" w:tplc="706A1A6C">
      <w:start w:val="5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26E0EA3"/>
    <w:multiLevelType w:val="hybridMultilevel"/>
    <w:tmpl w:val="45D0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951BB"/>
    <w:multiLevelType w:val="hybridMultilevel"/>
    <w:tmpl w:val="B4AA4E42"/>
    <w:lvl w:ilvl="0" w:tplc="EB4697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9540E"/>
    <w:multiLevelType w:val="hybridMultilevel"/>
    <w:tmpl w:val="A7DE97E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B0F1F"/>
    <w:multiLevelType w:val="hybridMultilevel"/>
    <w:tmpl w:val="ACB070C6"/>
    <w:lvl w:ilvl="0" w:tplc="CBA4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F17D0"/>
    <w:multiLevelType w:val="multilevel"/>
    <w:tmpl w:val="915CFC2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F10D76"/>
    <w:multiLevelType w:val="hybridMultilevel"/>
    <w:tmpl w:val="EF4E2504"/>
    <w:lvl w:ilvl="0" w:tplc="7098E3D4">
      <w:start w:val="4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D5F0153"/>
    <w:multiLevelType w:val="multilevel"/>
    <w:tmpl w:val="D48A5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770CE"/>
    <w:multiLevelType w:val="multilevel"/>
    <w:tmpl w:val="B2982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C858F3"/>
    <w:multiLevelType w:val="multilevel"/>
    <w:tmpl w:val="36B89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B60E3A"/>
    <w:multiLevelType w:val="multilevel"/>
    <w:tmpl w:val="F8D0E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8574DD"/>
    <w:multiLevelType w:val="multilevel"/>
    <w:tmpl w:val="380C9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DD5EBD"/>
    <w:multiLevelType w:val="multilevel"/>
    <w:tmpl w:val="A60A5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546DB"/>
    <w:multiLevelType w:val="multilevel"/>
    <w:tmpl w:val="2B62B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C96E22"/>
    <w:multiLevelType w:val="hybridMultilevel"/>
    <w:tmpl w:val="9F062EA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90895"/>
    <w:multiLevelType w:val="multilevel"/>
    <w:tmpl w:val="B6EC0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31D37"/>
    <w:multiLevelType w:val="hybridMultilevel"/>
    <w:tmpl w:val="E154CF5A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D08C8"/>
    <w:multiLevelType w:val="hybridMultilevel"/>
    <w:tmpl w:val="473067E6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80A7D"/>
    <w:multiLevelType w:val="hybridMultilevel"/>
    <w:tmpl w:val="013E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8"/>
  </w:num>
  <w:num w:numId="5">
    <w:abstractNumId w:val="16"/>
  </w:num>
  <w:num w:numId="6">
    <w:abstractNumId w:val="17"/>
  </w:num>
  <w:num w:numId="7">
    <w:abstractNumId w:val="14"/>
  </w:num>
  <w:num w:numId="8">
    <w:abstractNumId w:val="4"/>
  </w:num>
  <w:num w:numId="9">
    <w:abstractNumId w:val="2"/>
  </w:num>
  <w:num w:numId="10">
    <w:abstractNumId w:val="18"/>
  </w:num>
  <w:num w:numId="11">
    <w:abstractNumId w:val="3"/>
  </w:num>
  <w:num w:numId="12">
    <w:abstractNumId w:val="21"/>
  </w:num>
  <w:num w:numId="13">
    <w:abstractNumId w:val="20"/>
  </w:num>
  <w:num w:numId="14">
    <w:abstractNumId w:val="26"/>
  </w:num>
  <w:num w:numId="15">
    <w:abstractNumId w:val="23"/>
  </w:num>
  <w:num w:numId="16">
    <w:abstractNumId w:val="11"/>
  </w:num>
  <w:num w:numId="17">
    <w:abstractNumId w:val="15"/>
  </w:num>
  <w:num w:numId="18">
    <w:abstractNumId w:val="1"/>
  </w:num>
  <w:num w:numId="19">
    <w:abstractNumId w:val="13"/>
  </w:num>
  <w:num w:numId="20">
    <w:abstractNumId w:val="9"/>
  </w:num>
  <w:num w:numId="21">
    <w:abstractNumId w:val="0"/>
  </w:num>
  <w:num w:numId="22">
    <w:abstractNumId w:val="25"/>
  </w:num>
  <w:num w:numId="23">
    <w:abstractNumId w:val="7"/>
  </w:num>
  <w:num w:numId="24">
    <w:abstractNumId w:val="6"/>
  </w:num>
  <w:num w:numId="25">
    <w:abstractNumId w:val="10"/>
  </w:num>
  <w:num w:numId="26">
    <w:abstractNumId w:val="12"/>
  </w:num>
  <w:num w:numId="27">
    <w:abstractNumId w:val="2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F2BEE"/>
    <w:rsid w:val="00000DA7"/>
    <w:rsid w:val="00001038"/>
    <w:rsid w:val="00003A14"/>
    <w:rsid w:val="00010C6F"/>
    <w:rsid w:val="00011232"/>
    <w:rsid w:val="0003557C"/>
    <w:rsid w:val="00065A5A"/>
    <w:rsid w:val="00091622"/>
    <w:rsid w:val="000B247B"/>
    <w:rsid w:val="000D604F"/>
    <w:rsid w:val="000F0E98"/>
    <w:rsid w:val="000F7F68"/>
    <w:rsid w:val="00105F82"/>
    <w:rsid w:val="00114CC8"/>
    <w:rsid w:val="00116FC4"/>
    <w:rsid w:val="00127CD5"/>
    <w:rsid w:val="001422E0"/>
    <w:rsid w:val="001447AC"/>
    <w:rsid w:val="00150C57"/>
    <w:rsid w:val="00152082"/>
    <w:rsid w:val="00153CD7"/>
    <w:rsid w:val="00160B9B"/>
    <w:rsid w:val="0017134F"/>
    <w:rsid w:val="00177A45"/>
    <w:rsid w:val="00177E0D"/>
    <w:rsid w:val="00177E87"/>
    <w:rsid w:val="00180901"/>
    <w:rsid w:val="00181AD5"/>
    <w:rsid w:val="001C46C2"/>
    <w:rsid w:val="001C46D0"/>
    <w:rsid w:val="001C4EC4"/>
    <w:rsid w:val="001E51DE"/>
    <w:rsid w:val="001F5654"/>
    <w:rsid w:val="00201AFB"/>
    <w:rsid w:val="00203382"/>
    <w:rsid w:val="00222BE4"/>
    <w:rsid w:val="002445FB"/>
    <w:rsid w:val="002455C0"/>
    <w:rsid w:val="002668FE"/>
    <w:rsid w:val="00272B3C"/>
    <w:rsid w:val="002A2EE0"/>
    <w:rsid w:val="002A41E9"/>
    <w:rsid w:val="002B63CC"/>
    <w:rsid w:val="002C33A9"/>
    <w:rsid w:val="002E09E5"/>
    <w:rsid w:val="002E7B9F"/>
    <w:rsid w:val="003112B9"/>
    <w:rsid w:val="003116E3"/>
    <w:rsid w:val="00321DBC"/>
    <w:rsid w:val="00336B3D"/>
    <w:rsid w:val="003407BC"/>
    <w:rsid w:val="003440DA"/>
    <w:rsid w:val="00362AB8"/>
    <w:rsid w:val="003646A5"/>
    <w:rsid w:val="003734B6"/>
    <w:rsid w:val="003815C3"/>
    <w:rsid w:val="003B32F8"/>
    <w:rsid w:val="003C26F1"/>
    <w:rsid w:val="003C73FF"/>
    <w:rsid w:val="003E1BDF"/>
    <w:rsid w:val="003E62AC"/>
    <w:rsid w:val="003F2BEE"/>
    <w:rsid w:val="003F50F4"/>
    <w:rsid w:val="003F60E4"/>
    <w:rsid w:val="00400FCB"/>
    <w:rsid w:val="00406F26"/>
    <w:rsid w:val="004074BA"/>
    <w:rsid w:val="00431F4E"/>
    <w:rsid w:val="00435F2D"/>
    <w:rsid w:val="00440417"/>
    <w:rsid w:val="00467635"/>
    <w:rsid w:val="00470459"/>
    <w:rsid w:val="0047624E"/>
    <w:rsid w:val="00477314"/>
    <w:rsid w:val="00480532"/>
    <w:rsid w:val="00483139"/>
    <w:rsid w:val="004A690B"/>
    <w:rsid w:val="004B1E1D"/>
    <w:rsid w:val="004B41F0"/>
    <w:rsid w:val="004C306E"/>
    <w:rsid w:val="004E001C"/>
    <w:rsid w:val="004E302A"/>
    <w:rsid w:val="004F354A"/>
    <w:rsid w:val="00536AB5"/>
    <w:rsid w:val="005417A4"/>
    <w:rsid w:val="00545450"/>
    <w:rsid w:val="00546032"/>
    <w:rsid w:val="00546264"/>
    <w:rsid w:val="00561536"/>
    <w:rsid w:val="0056274D"/>
    <w:rsid w:val="00570307"/>
    <w:rsid w:val="00595C80"/>
    <w:rsid w:val="005A1F65"/>
    <w:rsid w:val="005D0953"/>
    <w:rsid w:val="005D1766"/>
    <w:rsid w:val="005D59BD"/>
    <w:rsid w:val="005E32E8"/>
    <w:rsid w:val="005F7653"/>
    <w:rsid w:val="00622728"/>
    <w:rsid w:val="00622E9C"/>
    <w:rsid w:val="006341EF"/>
    <w:rsid w:val="006367FA"/>
    <w:rsid w:val="0066179A"/>
    <w:rsid w:val="00664D55"/>
    <w:rsid w:val="00670A57"/>
    <w:rsid w:val="00671881"/>
    <w:rsid w:val="00675FE9"/>
    <w:rsid w:val="00680CB8"/>
    <w:rsid w:val="00681DF1"/>
    <w:rsid w:val="0068333D"/>
    <w:rsid w:val="00697CCC"/>
    <w:rsid w:val="006A0167"/>
    <w:rsid w:val="006B4708"/>
    <w:rsid w:val="006C450E"/>
    <w:rsid w:val="006F2E3F"/>
    <w:rsid w:val="006F48E3"/>
    <w:rsid w:val="006F7041"/>
    <w:rsid w:val="0071120F"/>
    <w:rsid w:val="00716431"/>
    <w:rsid w:val="00752D4D"/>
    <w:rsid w:val="00762FFF"/>
    <w:rsid w:val="00763EB2"/>
    <w:rsid w:val="00765981"/>
    <w:rsid w:val="00785194"/>
    <w:rsid w:val="007942C5"/>
    <w:rsid w:val="007A1ADF"/>
    <w:rsid w:val="007A7818"/>
    <w:rsid w:val="007B203D"/>
    <w:rsid w:val="007B3FCB"/>
    <w:rsid w:val="007C419C"/>
    <w:rsid w:val="007D393A"/>
    <w:rsid w:val="007E6382"/>
    <w:rsid w:val="007F3214"/>
    <w:rsid w:val="007F67B6"/>
    <w:rsid w:val="00806E46"/>
    <w:rsid w:val="0081521E"/>
    <w:rsid w:val="008211F3"/>
    <w:rsid w:val="008271A5"/>
    <w:rsid w:val="008372F2"/>
    <w:rsid w:val="008807F9"/>
    <w:rsid w:val="008871B6"/>
    <w:rsid w:val="00892FCA"/>
    <w:rsid w:val="00897307"/>
    <w:rsid w:val="00897C04"/>
    <w:rsid w:val="008A022D"/>
    <w:rsid w:val="008A2B9B"/>
    <w:rsid w:val="008B01F1"/>
    <w:rsid w:val="008D67E9"/>
    <w:rsid w:val="008E05E6"/>
    <w:rsid w:val="0090408E"/>
    <w:rsid w:val="00910C67"/>
    <w:rsid w:val="00914360"/>
    <w:rsid w:val="00917249"/>
    <w:rsid w:val="00923317"/>
    <w:rsid w:val="009303F9"/>
    <w:rsid w:val="00950293"/>
    <w:rsid w:val="00950B7A"/>
    <w:rsid w:val="00952119"/>
    <w:rsid w:val="0095290A"/>
    <w:rsid w:val="009933AA"/>
    <w:rsid w:val="009A1442"/>
    <w:rsid w:val="009C2347"/>
    <w:rsid w:val="009C7A41"/>
    <w:rsid w:val="009E0E72"/>
    <w:rsid w:val="009E3789"/>
    <w:rsid w:val="009E3C6F"/>
    <w:rsid w:val="009E7CAA"/>
    <w:rsid w:val="00A026B0"/>
    <w:rsid w:val="00A04207"/>
    <w:rsid w:val="00A074B8"/>
    <w:rsid w:val="00A13386"/>
    <w:rsid w:val="00A14C85"/>
    <w:rsid w:val="00A35A32"/>
    <w:rsid w:val="00A37EF1"/>
    <w:rsid w:val="00A53CB6"/>
    <w:rsid w:val="00A6001C"/>
    <w:rsid w:val="00A6082C"/>
    <w:rsid w:val="00A626BD"/>
    <w:rsid w:val="00A64BE3"/>
    <w:rsid w:val="00A65481"/>
    <w:rsid w:val="00A97E3B"/>
    <w:rsid w:val="00AD73A5"/>
    <w:rsid w:val="00AE0A80"/>
    <w:rsid w:val="00AE0CDA"/>
    <w:rsid w:val="00B06814"/>
    <w:rsid w:val="00B10385"/>
    <w:rsid w:val="00B666A5"/>
    <w:rsid w:val="00B677E3"/>
    <w:rsid w:val="00B87D68"/>
    <w:rsid w:val="00B87E3C"/>
    <w:rsid w:val="00B90686"/>
    <w:rsid w:val="00B9442A"/>
    <w:rsid w:val="00BA6A38"/>
    <w:rsid w:val="00BB40D8"/>
    <w:rsid w:val="00BB5A4F"/>
    <w:rsid w:val="00BB78B4"/>
    <w:rsid w:val="00BC0C48"/>
    <w:rsid w:val="00BD65DF"/>
    <w:rsid w:val="00BE102F"/>
    <w:rsid w:val="00BE36D1"/>
    <w:rsid w:val="00BF0B94"/>
    <w:rsid w:val="00BF70FB"/>
    <w:rsid w:val="00C03B1F"/>
    <w:rsid w:val="00C0438E"/>
    <w:rsid w:val="00C147AB"/>
    <w:rsid w:val="00C20307"/>
    <w:rsid w:val="00C253C1"/>
    <w:rsid w:val="00C3152F"/>
    <w:rsid w:val="00C55D6F"/>
    <w:rsid w:val="00C613F3"/>
    <w:rsid w:val="00C63F6F"/>
    <w:rsid w:val="00C65FE9"/>
    <w:rsid w:val="00C857B3"/>
    <w:rsid w:val="00C91174"/>
    <w:rsid w:val="00C94FCF"/>
    <w:rsid w:val="00CA65C4"/>
    <w:rsid w:val="00CA6CF3"/>
    <w:rsid w:val="00CB6A72"/>
    <w:rsid w:val="00CD29BA"/>
    <w:rsid w:val="00CF7C95"/>
    <w:rsid w:val="00D20371"/>
    <w:rsid w:val="00D20BA1"/>
    <w:rsid w:val="00D33F16"/>
    <w:rsid w:val="00D4082D"/>
    <w:rsid w:val="00D41D60"/>
    <w:rsid w:val="00D46282"/>
    <w:rsid w:val="00D50B46"/>
    <w:rsid w:val="00D531C6"/>
    <w:rsid w:val="00D6228E"/>
    <w:rsid w:val="00D62451"/>
    <w:rsid w:val="00D87038"/>
    <w:rsid w:val="00D921A7"/>
    <w:rsid w:val="00D9680F"/>
    <w:rsid w:val="00DA2E94"/>
    <w:rsid w:val="00DA553B"/>
    <w:rsid w:val="00DA57F2"/>
    <w:rsid w:val="00DB53E7"/>
    <w:rsid w:val="00DC287D"/>
    <w:rsid w:val="00DC2DA1"/>
    <w:rsid w:val="00DD3262"/>
    <w:rsid w:val="00DD4260"/>
    <w:rsid w:val="00DD6B1D"/>
    <w:rsid w:val="00DE26BD"/>
    <w:rsid w:val="00DF483F"/>
    <w:rsid w:val="00E04803"/>
    <w:rsid w:val="00E51217"/>
    <w:rsid w:val="00E60C0D"/>
    <w:rsid w:val="00E65BB6"/>
    <w:rsid w:val="00E751FF"/>
    <w:rsid w:val="00E771F1"/>
    <w:rsid w:val="00E90338"/>
    <w:rsid w:val="00EE1AB0"/>
    <w:rsid w:val="00EE5B55"/>
    <w:rsid w:val="00F11954"/>
    <w:rsid w:val="00F1660F"/>
    <w:rsid w:val="00F23203"/>
    <w:rsid w:val="00F25CBF"/>
    <w:rsid w:val="00F37132"/>
    <w:rsid w:val="00F4350A"/>
    <w:rsid w:val="00F44060"/>
    <w:rsid w:val="00F45E0B"/>
    <w:rsid w:val="00F476CD"/>
    <w:rsid w:val="00F57D63"/>
    <w:rsid w:val="00F71789"/>
    <w:rsid w:val="00F92539"/>
    <w:rsid w:val="00FA7BB9"/>
    <w:rsid w:val="00FB11FC"/>
    <w:rsid w:val="00FC114A"/>
    <w:rsid w:val="00FD2EDF"/>
    <w:rsid w:val="00FD593C"/>
    <w:rsid w:val="00FF194E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BEE"/>
    <w:rPr>
      <w:color w:val="000000"/>
    </w:rPr>
  </w:style>
  <w:style w:type="paragraph" w:styleId="1">
    <w:name w:val="heading 1"/>
    <w:basedOn w:val="a"/>
    <w:next w:val="a"/>
    <w:link w:val="10"/>
    <w:qFormat/>
    <w:rsid w:val="00A04207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DF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F2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F2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3F2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3F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3F2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3F2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3F2BE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F2BE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3F2BEE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3F2BEE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F2BEE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3F2BE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04207"/>
    <w:rPr>
      <w:rFonts w:ascii="Arial" w:eastAsia="Times New Roman" w:hAnsi="Arial" w:cs="Times New Roman"/>
      <w:szCs w:val="20"/>
      <w:lang w:bidi="ar-SA"/>
    </w:rPr>
  </w:style>
  <w:style w:type="paragraph" w:customStyle="1" w:styleId="Default">
    <w:name w:val="Default"/>
    <w:rsid w:val="00A0420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31">
    <w:name w:val="Body Text 3"/>
    <w:basedOn w:val="a"/>
    <w:link w:val="32"/>
    <w:rsid w:val="00A04207"/>
    <w:pPr>
      <w:widowControl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32">
    <w:name w:val="Основной текст 3 Знак"/>
    <w:basedOn w:val="a0"/>
    <w:link w:val="31"/>
    <w:rsid w:val="00A04207"/>
    <w:rPr>
      <w:rFonts w:ascii="Times New Roman" w:eastAsia="Times New Roman" w:hAnsi="Times New Roman" w:cs="Times New Roman"/>
      <w:b/>
      <w:bCs/>
      <w:iCs/>
      <w:sz w:val="28"/>
      <w:szCs w:val="28"/>
      <w:lang w:bidi="ar-SA"/>
    </w:rPr>
  </w:style>
  <w:style w:type="paragraph" w:styleId="aa">
    <w:name w:val="Subtitle"/>
    <w:basedOn w:val="a"/>
    <w:link w:val="ab"/>
    <w:qFormat/>
    <w:rsid w:val="00A04207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b">
    <w:name w:val="Подзаголовок Знак"/>
    <w:basedOn w:val="a0"/>
    <w:link w:val="aa"/>
    <w:rsid w:val="00A04207"/>
    <w:rPr>
      <w:rFonts w:ascii="Times New Roman" w:eastAsia="Times New Roman" w:hAnsi="Times New Roman" w:cs="Times New Roman"/>
      <w:szCs w:val="20"/>
      <w:lang w:bidi="ar-SA"/>
    </w:rPr>
  </w:style>
  <w:style w:type="character" w:styleId="ac">
    <w:name w:val="Hyperlink"/>
    <w:basedOn w:val="a0"/>
    <w:uiPriority w:val="99"/>
    <w:unhideWhenUsed/>
    <w:rsid w:val="00A042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04207"/>
    <w:pPr>
      <w:ind w:left="720"/>
      <w:contextualSpacing/>
    </w:pPr>
  </w:style>
  <w:style w:type="paragraph" w:styleId="ae">
    <w:name w:val="No Spacing"/>
    <w:uiPriority w:val="1"/>
    <w:qFormat/>
    <w:rsid w:val="002B63CC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BD65DF"/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af">
    <w:name w:val="Body Text Indent"/>
    <w:aliases w:val="Надин стиль,Основной текст 1,Нумерованный список !!,Iniiaiie oaeno 1,Ioia?iaaiiue nienie !!,Iaaei noeeu"/>
    <w:basedOn w:val="a"/>
    <w:link w:val="af0"/>
    <w:unhideWhenUsed/>
    <w:rsid w:val="00BD65DF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0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"/>
    <w:rsid w:val="00BD65DF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footer"/>
    <w:basedOn w:val="a"/>
    <w:link w:val="af2"/>
    <w:uiPriority w:val="99"/>
    <w:unhideWhenUsed/>
    <w:rsid w:val="00C2030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C20307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a"/>
    <w:rsid w:val="00904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cum.ru/russia/subjects/towns/images/shuis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sp-shuyara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66</cp:revision>
  <cp:lastPrinted>2023-04-18T07:42:00Z</cp:lastPrinted>
  <dcterms:created xsi:type="dcterms:W3CDTF">2022-04-21T13:30:00Z</dcterms:created>
  <dcterms:modified xsi:type="dcterms:W3CDTF">2023-04-18T07:43:00Z</dcterms:modified>
</cp:coreProperties>
</file>