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0E" w:rsidRPr="002A7231" w:rsidRDefault="00EF7D0E" w:rsidP="00EF7D0E">
      <w:pPr>
        <w:pStyle w:val="a5"/>
        <w:rPr>
          <w:b/>
        </w:rPr>
      </w:pPr>
      <w:r w:rsidRPr="002A7231">
        <w:rPr>
          <w:b/>
        </w:rPr>
        <w:t>Российская Федерация</w:t>
      </w:r>
    </w:p>
    <w:p w:rsidR="00EF7D0E" w:rsidRPr="002A7231" w:rsidRDefault="00EF7D0E" w:rsidP="00EF7D0E">
      <w:pPr>
        <w:pStyle w:val="a5"/>
        <w:rPr>
          <w:b/>
        </w:rPr>
      </w:pPr>
      <w:r w:rsidRPr="002A7231">
        <w:rPr>
          <w:b/>
        </w:rPr>
        <w:t xml:space="preserve">Ивановская область </w:t>
      </w:r>
    </w:p>
    <w:p w:rsidR="00EF7D0E" w:rsidRPr="002A7231" w:rsidRDefault="00EF7D0E" w:rsidP="00EF7D0E">
      <w:pPr>
        <w:pStyle w:val="a5"/>
        <w:rPr>
          <w:b/>
        </w:rPr>
      </w:pPr>
    </w:p>
    <w:p w:rsidR="00EF7D0E" w:rsidRDefault="00A65837" w:rsidP="00EF7D0E">
      <w:pPr>
        <w:pStyle w:val="a5"/>
        <w:rPr>
          <w:b/>
        </w:rPr>
      </w:pPr>
      <w:r w:rsidRPr="00892CF0">
        <w:rPr>
          <w:b/>
        </w:rPr>
        <w:t>РАСПОРЯЖЕНИЕ</w:t>
      </w:r>
    </w:p>
    <w:p w:rsidR="00EF7D0E" w:rsidRDefault="00EF7D0E" w:rsidP="00EF7D0E">
      <w:pPr>
        <w:pStyle w:val="a5"/>
        <w:rPr>
          <w:b/>
        </w:rPr>
      </w:pPr>
    </w:p>
    <w:p w:rsidR="00EF7D0E" w:rsidRDefault="00EF7D0E" w:rsidP="00EF7D0E">
      <w:pPr>
        <w:pStyle w:val="a5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Китовского</w:t>
      </w:r>
      <w:proofErr w:type="spellEnd"/>
      <w:r>
        <w:rPr>
          <w:b/>
        </w:rPr>
        <w:t xml:space="preserve"> сельского поселения</w:t>
      </w:r>
    </w:p>
    <w:p w:rsidR="00EF7D0E" w:rsidRDefault="00EF7D0E" w:rsidP="00EF7D0E">
      <w:pPr>
        <w:pStyle w:val="a5"/>
        <w:rPr>
          <w:b/>
        </w:rPr>
      </w:pPr>
      <w:r>
        <w:rPr>
          <w:b/>
        </w:rPr>
        <w:t xml:space="preserve"> Шуйского муниципального района</w:t>
      </w:r>
    </w:p>
    <w:p w:rsidR="00EF7D0E" w:rsidRDefault="00EF7D0E" w:rsidP="00EF7D0E">
      <w:pPr>
        <w:pStyle w:val="a5"/>
        <w:rPr>
          <w:b/>
        </w:rPr>
      </w:pPr>
    </w:p>
    <w:p w:rsidR="00EF7D0E" w:rsidRPr="00E5027E" w:rsidRDefault="00480513" w:rsidP="00EF7D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10.10.</w:t>
      </w:r>
      <w:r w:rsidR="00441DB9">
        <w:rPr>
          <w:rFonts w:ascii="Times New Roman" w:hAnsi="Times New Roman" w:cs="Times New Roman"/>
          <w:b/>
          <w:sz w:val="26"/>
          <w:szCs w:val="26"/>
        </w:rPr>
        <w:t>2018</w:t>
      </w:r>
      <w:r w:rsidR="00EF7D0E" w:rsidRPr="00E5027E">
        <w:rPr>
          <w:rFonts w:ascii="Times New Roman" w:hAnsi="Times New Roman" w:cs="Times New Roman"/>
          <w:b/>
          <w:sz w:val="26"/>
          <w:szCs w:val="26"/>
        </w:rPr>
        <w:t xml:space="preserve">  года № </w:t>
      </w:r>
      <w:r>
        <w:rPr>
          <w:rFonts w:ascii="Times New Roman" w:hAnsi="Times New Roman" w:cs="Times New Roman"/>
          <w:b/>
          <w:sz w:val="26"/>
          <w:szCs w:val="26"/>
        </w:rPr>
        <w:t>42-р</w:t>
      </w:r>
    </w:p>
    <w:p w:rsidR="00EF7D0E" w:rsidRPr="00EF7D0E" w:rsidRDefault="00EF7D0E" w:rsidP="00EF7D0E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7D0E">
        <w:rPr>
          <w:rFonts w:ascii="Times New Roman" w:hAnsi="Times New Roman" w:cs="Times New Roman"/>
          <w:b/>
          <w:sz w:val="26"/>
          <w:szCs w:val="26"/>
        </w:rPr>
        <w:t>с</w:t>
      </w:r>
      <w:proofErr w:type="gramStart"/>
      <w:r w:rsidRPr="00EF7D0E">
        <w:rPr>
          <w:rFonts w:ascii="Times New Roman" w:hAnsi="Times New Roman" w:cs="Times New Roman"/>
          <w:b/>
          <w:sz w:val="26"/>
          <w:szCs w:val="26"/>
        </w:rPr>
        <w:t>.К</w:t>
      </w:r>
      <w:proofErr w:type="gramEnd"/>
      <w:r w:rsidRPr="00EF7D0E">
        <w:rPr>
          <w:rFonts w:ascii="Times New Roman" w:hAnsi="Times New Roman" w:cs="Times New Roman"/>
          <w:b/>
          <w:sz w:val="26"/>
          <w:szCs w:val="26"/>
        </w:rPr>
        <w:t>итово</w:t>
      </w:r>
      <w:proofErr w:type="spellEnd"/>
    </w:p>
    <w:p w:rsidR="00A65837" w:rsidRDefault="00A65837" w:rsidP="00EF7D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EF7D0E" w:rsidRPr="00EF7D0E" w:rsidRDefault="00EF7D0E" w:rsidP="00EF7D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7D0E">
        <w:rPr>
          <w:rFonts w:ascii="Times New Roman" w:hAnsi="Times New Roman" w:cs="Times New Roman"/>
          <w:b/>
          <w:sz w:val="26"/>
          <w:szCs w:val="26"/>
        </w:rPr>
        <w:t>Об основных направлениях бюджетной</w:t>
      </w:r>
      <w:r w:rsidR="003E2FD5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Pr="00EF7D0E">
        <w:rPr>
          <w:rFonts w:ascii="Times New Roman" w:hAnsi="Times New Roman" w:cs="Times New Roman"/>
          <w:b/>
          <w:sz w:val="26"/>
          <w:szCs w:val="26"/>
        </w:rPr>
        <w:t xml:space="preserve"> налоговой политики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  <w:r w:rsidR="007A7CE2">
        <w:rPr>
          <w:rFonts w:ascii="Times New Roman" w:hAnsi="Times New Roman" w:cs="Times New Roman"/>
          <w:b/>
          <w:sz w:val="26"/>
          <w:szCs w:val="26"/>
        </w:rPr>
        <w:t xml:space="preserve"> на 2019 год и плановый период 2020 и 2021</w:t>
      </w:r>
      <w:r w:rsidRPr="00EF7D0E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EF7D0E" w:rsidRPr="00EF7D0E" w:rsidRDefault="00EF7D0E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65837" w:rsidRDefault="00EF7D0E" w:rsidP="00A6583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 xml:space="preserve">В целях разработки проекта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7A7CE2">
        <w:rPr>
          <w:rFonts w:ascii="Times New Roman" w:hAnsi="Times New Roman" w:cs="Times New Roman"/>
          <w:sz w:val="26"/>
          <w:szCs w:val="26"/>
        </w:rPr>
        <w:t xml:space="preserve"> на 2019 год и плановый период 2020 и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годов, в соответствии с Бюджетным кодексом Российской Федерации, </w:t>
      </w:r>
      <w:r w:rsidR="00EB2A89" w:rsidRPr="00EB2A89">
        <w:rPr>
          <w:rFonts w:ascii="Times New Roman" w:hAnsi="Times New Roman" w:cs="Times New Roman"/>
          <w:sz w:val="26"/>
          <w:szCs w:val="26"/>
        </w:rPr>
        <w:t>Положение</w:t>
      </w:r>
      <w:r w:rsidR="00EB2A89">
        <w:rPr>
          <w:rFonts w:ascii="Times New Roman" w:hAnsi="Times New Roman" w:cs="Times New Roman"/>
          <w:sz w:val="26"/>
          <w:szCs w:val="26"/>
        </w:rPr>
        <w:t>м</w:t>
      </w:r>
      <w:r w:rsidR="00EB2A89" w:rsidRPr="00EB2A89">
        <w:rPr>
          <w:rFonts w:ascii="Times New Roman" w:hAnsi="Times New Roman" w:cs="Times New Roman"/>
          <w:sz w:val="26"/>
          <w:szCs w:val="26"/>
        </w:rPr>
        <w:t xml:space="preserve"> о бюджетном процессе </w:t>
      </w:r>
      <w:proofErr w:type="spellStart"/>
      <w:r w:rsidR="00EB2A89" w:rsidRP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 w:rsidRPr="00EB2A89">
        <w:rPr>
          <w:rFonts w:ascii="Times New Roman" w:hAnsi="Times New Roman" w:cs="Times New Roman"/>
          <w:sz w:val="26"/>
          <w:szCs w:val="26"/>
        </w:rPr>
        <w:t xml:space="preserve"> сельского</w:t>
      </w:r>
      <w:r w:rsidR="00A65837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EB2A89" w:rsidRPr="00EB2A8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B2A89" w:rsidRPr="00EB2A89">
        <w:rPr>
          <w:rFonts w:ascii="Times New Roman" w:hAnsi="Times New Roman" w:cs="Times New Roman"/>
          <w:sz w:val="26"/>
          <w:szCs w:val="26"/>
        </w:rPr>
        <w:t>утвержден</w:t>
      </w:r>
      <w:r w:rsidR="00A65837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="00EB2A89" w:rsidRPr="00EB2A89">
        <w:rPr>
          <w:rFonts w:ascii="Times New Roman" w:hAnsi="Times New Roman" w:cs="Times New Roman"/>
          <w:sz w:val="26"/>
          <w:szCs w:val="26"/>
        </w:rPr>
        <w:t xml:space="preserve"> Решением Совета </w:t>
      </w:r>
      <w:proofErr w:type="spellStart"/>
      <w:r w:rsidR="00EB2A89" w:rsidRP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 w:rsidRPr="00EB2A89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A65837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EB2A89" w:rsidRPr="00EB2A89">
        <w:rPr>
          <w:rFonts w:ascii="Times New Roman" w:hAnsi="Times New Roman" w:cs="Times New Roman"/>
          <w:sz w:val="26"/>
          <w:szCs w:val="26"/>
        </w:rPr>
        <w:t>от 21.12.2011 №</w:t>
      </w:r>
      <w:r w:rsidR="00EB2A89">
        <w:rPr>
          <w:rFonts w:ascii="Times New Roman" w:hAnsi="Times New Roman" w:cs="Times New Roman"/>
          <w:sz w:val="26"/>
          <w:szCs w:val="26"/>
        </w:rPr>
        <w:t xml:space="preserve"> 41</w:t>
      </w:r>
      <w:r w:rsidR="00A65837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бюджетном процессе </w:t>
      </w:r>
      <w:proofErr w:type="spellStart"/>
      <w:r w:rsidR="00A65837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A65837">
        <w:rPr>
          <w:rFonts w:ascii="Times New Roman" w:hAnsi="Times New Roman" w:cs="Times New Roman"/>
          <w:sz w:val="26"/>
          <w:szCs w:val="26"/>
        </w:rPr>
        <w:t xml:space="preserve"> сельского поселения» (в действующей редакции)</w:t>
      </w:r>
      <w:proofErr w:type="gramEnd"/>
    </w:p>
    <w:p w:rsidR="00EB2A89" w:rsidRPr="00A65837" w:rsidRDefault="00EF7D0E" w:rsidP="00A6583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65837">
        <w:rPr>
          <w:rFonts w:ascii="Times New Roman" w:hAnsi="Times New Roman" w:cs="Times New Roman"/>
          <w:sz w:val="26"/>
          <w:szCs w:val="26"/>
        </w:rPr>
        <w:t xml:space="preserve">Утвердить прилагаемые основные направления бюджетной и налоговой политики </w:t>
      </w:r>
      <w:proofErr w:type="spellStart"/>
      <w:r w:rsidR="00EB2A89" w:rsidRPr="00A65837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 w:rsidRPr="00A6583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A7CE2" w:rsidRPr="00A65837">
        <w:rPr>
          <w:rFonts w:ascii="Times New Roman" w:hAnsi="Times New Roman" w:cs="Times New Roman"/>
          <w:sz w:val="26"/>
          <w:szCs w:val="26"/>
        </w:rPr>
        <w:t>на 2019 год и плановый период 2020 и 2021</w:t>
      </w:r>
      <w:r w:rsidRPr="00A65837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:rsidR="00EB2A89" w:rsidRDefault="00EB2A89" w:rsidP="00EB2A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EF7D0E" w:rsidRPr="00EB2A89">
        <w:rPr>
          <w:rFonts w:ascii="Times New Roman" w:hAnsi="Times New Roman" w:cs="Times New Roman"/>
          <w:sz w:val="26"/>
          <w:szCs w:val="26"/>
        </w:rPr>
        <w:t xml:space="preserve">труктурным подразделениям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F7D0E" w:rsidRPr="00EB2A89">
        <w:rPr>
          <w:rFonts w:ascii="Times New Roman" w:hAnsi="Times New Roman" w:cs="Times New Roman"/>
          <w:sz w:val="26"/>
          <w:szCs w:val="26"/>
        </w:rPr>
        <w:t xml:space="preserve"> обеспечить реализацию основных направлений бюджетной и налоговой политики.</w:t>
      </w:r>
    </w:p>
    <w:p w:rsidR="00EF7D0E" w:rsidRPr="00EB2A89" w:rsidRDefault="00EF7D0E" w:rsidP="00A6583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EB2A89">
        <w:rPr>
          <w:rFonts w:ascii="Times New Roman" w:hAnsi="Times New Roman" w:cs="Times New Roman"/>
          <w:sz w:val="26"/>
          <w:szCs w:val="26"/>
        </w:rPr>
        <w:t xml:space="preserve"> </w:t>
      </w:r>
      <w:r w:rsidR="00A65837">
        <w:rPr>
          <w:rFonts w:ascii="Times New Roman" w:hAnsi="Times New Roman" w:cs="Times New Roman"/>
          <w:sz w:val="26"/>
          <w:szCs w:val="26"/>
        </w:rPr>
        <w:t>Распоряжение</w:t>
      </w:r>
      <w:r w:rsidRPr="00EB2A89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A65837">
        <w:rPr>
          <w:rFonts w:ascii="Times New Roman" w:hAnsi="Times New Roman" w:cs="Times New Roman"/>
          <w:sz w:val="26"/>
          <w:szCs w:val="26"/>
        </w:rPr>
        <w:t>с момента</w:t>
      </w:r>
      <w:r w:rsidRPr="00EB2A89">
        <w:rPr>
          <w:rFonts w:ascii="Times New Roman" w:hAnsi="Times New Roman" w:cs="Times New Roman"/>
          <w:sz w:val="26"/>
          <w:szCs w:val="26"/>
        </w:rPr>
        <w:t xml:space="preserve"> </w:t>
      </w:r>
      <w:r w:rsidR="00EB2A89">
        <w:rPr>
          <w:rFonts w:ascii="Times New Roman" w:hAnsi="Times New Roman" w:cs="Times New Roman"/>
          <w:sz w:val="26"/>
          <w:szCs w:val="26"/>
        </w:rPr>
        <w:t>подписания</w:t>
      </w:r>
      <w:r w:rsidRPr="00EB2A89">
        <w:rPr>
          <w:rFonts w:ascii="Times New Roman" w:hAnsi="Times New Roman" w:cs="Times New Roman"/>
          <w:sz w:val="26"/>
          <w:szCs w:val="26"/>
        </w:rPr>
        <w:t>.</w:t>
      </w:r>
      <w:r w:rsidRPr="00EB2A89">
        <w:rPr>
          <w:rFonts w:ascii="Times New Roman" w:hAnsi="Times New Roman" w:cs="Times New Roman"/>
          <w:sz w:val="26"/>
          <w:szCs w:val="26"/>
        </w:rPr>
        <w:br/>
      </w:r>
      <w:r w:rsidRPr="00EB2A89">
        <w:rPr>
          <w:rFonts w:ascii="Times New Roman" w:hAnsi="Times New Roman" w:cs="Times New Roman"/>
          <w:sz w:val="26"/>
          <w:szCs w:val="26"/>
        </w:rPr>
        <w:br/>
        <w:t> </w:t>
      </w:r>
    </w:p>
    <w:p w:rsidR="00EF7D0E" w:rsidRPr="00EF7D0E" w:rsidRDefault="00EB2A89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   </w:t>
      </w:r>
      <w:r w:rsidR="007A7CE2">
        <w:rPr>
          <w:rFonts w:ascii="Times New Roman" w:hAnsi="Times New Roman" w:cs="Times New Roman"/>
          <w:sz w:val="26"/>
          <w:szCs w:val="26"/>
        </w:rPr>
        <w:t>А.С. Сорокина</w:t>
      </w:r>
    </w:p>
    <w:p w:rsidR="00EF7D0E" w:rsidRDefault="00EF7D0E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7D0E" w:rsidRDefault="00EF7D0E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7D0E" w:rsidRDefault="00EF7D0E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7D0E" w:rsidRDefault="00EF7D0E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A7CE2" w:rsidRDefault="007A7CE2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D63CC" w:rsidRPr="00EF7D0E" w:rsidRDefault="00ED63CC" w:rsidP="00A658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ED63CC" w:rsidRPr="00EF7D0E" w:rsidRDefault="00A65837" w:rsidP="00A658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Распоряжением а</w:t>
      </w:r>
      <w:r w:rsidR="00ED63CC" w:rsidRPr="00EF7D0E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ED63CC" w:rsidRPr="00EF7D0E" w:rsidRDefault="00EF7D0E" w:rsidP="00A658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ED63CC" w:rsidRPr="00EF7D0E" w:rsidRDefault="00ED63CC" w:rsidP="00A658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от </w:t>
      </w:r>
      <w:r w:rsidR="00EF7D0E">
        <w:rPr>
          <w:rFonts w:ascii="Times New Roman" w:hAnsi="Times New Roman" w:cs="Times New Roman"/>
          <w:sz w:val="26"/>
          <w:szCs w:val="26"/>
        </w:rPr>
        <w:softHyphen/>
      </w:r>
      <w:r w:rsidR="00EF7D0E">
        <w:rPr>
          <w:rFonts w:ascii="Times New Roman" w:hAnsi="Times New Roman" w:cs="Times New Roman"/>
          <w:sz w:val="26"/>
          <w:szCs w:val="26"/>
        </w:rPr>
        <w:softHyphen/>
      </w:r>
      <w:r w:rsidR="00EF7D0E">
        <w:rPr>
          <w:rFonts w:ascii="Times New Roman" w:hAnsi="Times New Roman" w:cs="Times New Roman"/>
          <w:sz w:val="26"/>
          <w:szCs w:val="26"/>
        </w:rPr>
        <w:softHyphen/>
      </w:r>
      <w:r w:rsidR="00EF7D0E">
        <w:rPr>
          <w:rFonts w:ascii="Times New Roman" w:hAnsi="Times New Roman" w:cs="Times New Roman"/>
          <w:sz w:val="26"/>
          <w:szCs w:val="26"/>
        </w:rPr>
        <w:softHyphen/>
      </w:r>
      <w:r w:rsidR="007A7CE2">
        <w:rPr>
          <w:rFonts w:ascii="Times New Roman" w:hAnsi="Times New Roman" w:cs="Times New Roman"/>
          <w:sz w:val="26"/>
          <w:szCs w:val="26"/>
        </w:rPr>
        <w:t>«__» _________ 2018</w:t>
      </w:r>
      <w:r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7A7CE2">
        <w:rPr>
          <w:rFonts w:ascii="Times New Roman" w:hAnsi="Times New Roman" w:cs="Times New Roman"/>
          <w:sz w:val="26"/>
          <w:szCs w:val="26"/>
        </w:rPr>
        <w:t>№</w:t>
      </w:r>
      <w:r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A65837">
        <w:rPr>
          <w:rFonts w:ascii="Times New Roman" w:hAnsi="Times New Roman" w:cs="Times New Roman"/>
          <w:sz w:val="26"/>
          <w:szCs w:val="26"/>
        </w:rPr>
        <w:t>___</w:t>
      </w:r>
    </w:p>
    <w:p w:rsidR="00ED63CC" w:rsidRPr="00EF7D0E" w:rsidRDefault="00ED63CC" w:rsidP="00EF7D0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D63CC" w:rsidRPr="00EF7D0E" w:rsidRDefault="00ED63CC" w:rsidP="00EF7D0E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31"/>
      <w:bookmarkEnd w:id="1"/>
      <w:r w:rsidRPr="00EF7D0E">
        <w:rPr>
          <w:rFonts w:ascii="Times New Roman" w:hAnsi="Times New Roman" w:cs="Times New Roman"/>
          <w:sz w:val="26"/>
          <w:szCs w:val="26"/>
        </w:rPr>
        <w:t>ОСНОВНЫЕ НАПРАВЛЕНИЯ</w:t>
      </w:r>
    </w:p>
    <w:p w:rsidR="00ED63CC" w:rsidRPr="00EF7D0E" w:rsidRDefault="00ED63CC" w:rsidP="00EF7D0E">
      <w:pPr>
        <w:jc w:val="center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БЮДЖЕТНОЙ И НАЛОГОВОЙ ПОЛИТИКИ </w:t>
      </w:r>
      <w:r w:rsidR="00EF7D0E">
        <w:rPr>
          <w:rFonts w:ascii="Times New Roman" w:hAnsi="Times New Roman" w:cs="Times New Roman"/>
          <w:sz w:val="26"/>
          <w:szCs w:val="26"/>
        </w:rPr>
        <w:t>КИТОВСКОГО СЕЛЬСКОГО ПОСЕЛЕНИЯ</w:t>
      </w:r>
      <w:r w:rsidR="007A7CE2">
        <w:rPr>
          <w:rFonts w:ascii="Times New Roman" w:hAnsi="Times New Roman" w:cs="Times New Roman"/>
          <w:sz w:val="26"/>
          <w:szCs w:val="26"/>
        </w:rPr>
        <w:t xml:space="preserve"> НА 2019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</w:t>
      </w:r>
      <w:r w:rsid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7A7CE2">
        <w:rPr>
          <w:rFonts w:ascii="Times New Roman" w:hAnsi="Times New Roman" w:cs="Times New Roman"/>
          <w:sz w:val="26"/>
          <w:szCs w:val="26"/>
        </w:rPr>
        <w:t>И ПЛАНОВЫЙ ПЕРИОД 2020</w:t>
      </w:r>
      <w:proofErr w:type="gramStart"/>
      <w:r w:rsidR="007A7CE2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7A7CE2">
        <w:rPr>
          <w:rFonts w:ascii="Times New Roman" w:hAnsi="Times New Roman" w:cs="Times New Roman"/>
          <w:sz w:val="26"/>
          <w:szCs w:val="26"/>
        </w:rPr>
        <w:t xml:space="preserve">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D63CC" w:rsidRPr="00EF7D0E" w:rsidRDefault="00EB2A89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D63CC" w:rsidRPr="00EF7D0E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7A7CE2">
        <w:rPr>
          <w:rFonts w:ascii="Times New Roman" w:hAnsi="Times New Roman" w:cs="Times New Roman"/>
          <w:sz w:val="26"/>
          <w:szCs w:val="26"/>
        </w:rPr>
        <w:t>на 2019 год и плановый период 2020 и 2021</w:t>
      </w:r>
      <w:r w:rsidR="00ED63CC" w:rsidRPr="00EF7D0E">
        <w:rPr>
          <w:rFonts w:ascii="Times New Roman" w:hAnsi="Times New Roman" w:cs="Times New Roman"/>
          <w:sz w:val="26"/>
          <w:szCs w:val="26"/>
        </w:rPr>
        <w:t xml:space="preserve"> годов (далее - бюджетная и налоговая политика) разработаны в соответствии с требованиями Бюджетного кодекса Российской Федерации и </w:t>
      </w:r>
      <w:r w:rsidRPr="00EB2A89"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EB2A89">
        <w:rPr>
          <w:rFonts w:ascii="Times New Roman" w:hAnsi="Times New Roman" w:cs="Times New Roman"/>
          <w:sz w:val="26"/>
          <w:szCs w:val="26"/>
        </w:rPr>
        <w:t xml:space="preserve"> о бюджетном процессе </w:t>
      </w:r>
      <w:proofErr w:type="spellStart"/>
      <w:r w:rsidRP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Pr="00EB2A89">
        <w:rPr>
          <w:rFonts w:ascii="Times New Roman" w:hAnsi="Times New Roman" w:cs="Times New Roman"/>
          <w:sz w:val="26"/>
          <w:szCs w:val="26"/>
        </w:rPr>
        <w:t xml:space="preserve"> сельского, утвержденного Решением Совета </w:t>
      </w:r>
      <w:proofErr w:type="spellStart"/>
      <w:r w:rsidRP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Pr="00EB2A89">
        <w:rPr>
          <w:rFonts w:ascii="Times New Roman" w:hAnsi="Times New Roman" w:cs="Times New Roman"/>
          <w:sz w:val="26"/>
          <w:szCs w:val="26"/>
        </w:rPr>
        <w:t xml:space="preserve"> сельского от 21.12.2011 №</w:t>
      </w:r>
      <w:r>
        <w:rPr>
          <w:rFonts w:ascii="Times New Roman" w:hAnsi="Times New Roman" w:cs="Times New Roman"/>
          <w:sz w:val="26"/>
          <w:szCs w:val="26"/>
        </w:rPr>
        <w:t xml:space="preserve"> 41</w:t>
      </w:r>
      <w:r w:rsidR="00ED63CC" w:rsidRPr="00EF7D0E">
        <w:rPr>
          <w:rFonts w:ascii="Times New Roman" w:hAnsi="Times New Roman" w:cs="Times New Roman"/>
          <w:sz w:val="26"/>
          <w:szCs w:val="26"/>
        </w:rPr>
        <w:t>.</w:t>
      </w:r>
    </w:p>
    <w:p w:rsidR="00ED63CC" w:rsidRPr="00EF7D0E" w:rsidRDefault="00ED63CC" w:rsidP="007A7CE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определяет основные цели, задачи и приоритетные направления на предстоящий период в области доходов, расходов бюджета </w:t>
      </w:r>
      <w:proofErr w:type="spellStart"/>
      <w:r w:rsid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F7D0E">
        <w:rPr>
          <w:rFonts w:ascii="Times New Roman" w:hAnsi="Times New Roman" w:cs="Times New Roman"/>
          <w:sz w:val="26"/>
          <w:szCs w:val="26"/>
        </w:rPr>
        <w:t xml:space="preserve"> использованием бюджетных средств и является основой для составления проекта бюджета </w:t>
      </w:r>
      <w:proofErr w:type="spellStart"/>
      <w:r w:rsid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B2A89"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7A7CE2">
        <w:rPr>
          <w:rFonts w:ascii="Times New Roman" w:hAnsi="Times New Roman" w:cs="Times New Roman"/>
          <w:sz w:val="26"/>
          <w:szCs w:val="26"/>
        </w:rPr>
        <w:t>на 2019 год и на плановый период 2020 и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:rsidR="00ED63CC" w:rsidRPr="007A7CE2" w:rsidRDefault="00ED63CC" w:rsidP="00EF7D0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A7CE2">
        <w:rPr>
          <w:rFonts w:ascii="Times New Roman" w:hAnsi="Times New Roman" w:cs="Times New Roman"/>
          <w:b/>
          <w:sz w:val="26"/>
          <w:szCs w:val="26"/>
        </w:rPr>
        <w:t>1. Цели и задачи бюджетной и налоговой политики</w:t>
      </w:r>
      <w:r w:rsidR="00EB2A89" w:rsidRPr="007A7CE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7CE2" w:rsidRPr="007A7CE2">
        <w:rPr>
          <w:rFonts w:ascii="Times New Roman" w:hAnsi="Times New Roman" w:cs="Times New Roman"/>
          <w:b/>
          <w:sz w:val="26"/>
          <w:szCs w:val="26"/>
        </w:rPr>
        <w:t>на 2019 год и плановый период 2020 и 2021</w:t>
      </w:r>
      <w:r w:rsidRPr="007A7CE2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Бюджетная и налоговая политика обеспечивает преемственность политики предыдущего периода, актуализирована с учетом складывающихся экономических условий.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Основной целью бюджетной и налоговой политики остается обеспечение сбалансированности и устойчивости бюджета в среднесрочной перспективе с учетом текущей экономической ситуации.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Достижение указанной цели будет обеспечено путем решения следующих задач: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сохранение и укрепление доходного потенциала бюджета;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повышение эффективности и оптимизация расходов бюджета;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В условиях ограниченности финансовых ресурсов необходимы их концентрация на приоритетных направлениях расходования бюджетных средств, рациональное и экономное их использование, недопущение неэффективных затрат.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lastRenderedPageBreak/>
        <w:t>Особое внимание необходимо уделить изменениям Бюджетного кодекса Российской Федерации, что может потребовать внесения изменений в муниципальные правовые акты, усиления контроля исполнения требований и норм данного документа.</w:t>
      </w:r>
    </w:p>
    <w:p w:rsidR="00ED63CC" w:rsidRPr="007A7CE2" w:rsidRDefault="00ED63CC" w:rsidP="00EF7D0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A7CE2">
        <w:rPr>
          <w:rFonts w:ascii="Times New Roman" w:hAnsi="Times New Roman" w:cs="Times New Roman"/>
          <w:b/>
          <w:sz w:val="26"/>
          <w:szCs w:val="26"/>
        </w:rPr>
        <w:t>2. Бюджетная и налоговая политика в области доходов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</w:t>
      </w:r>
      <w:proofErr w:type="spellStart"/>
      <w:r w:rsid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B2A89"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Pr="00EF7D0E">
        <w:rPr>
          <w:rFonts w:ascii="Times New Roman" w:hAnsi="Times New Roman" w:cs="Times New Roman"/>
          <w:sz w:val="26"/>
          <w:szCs w:val="26"/>
        </w:rPr>
        <w:t xml:space="preserve">в области доходов в </w:t>
      </w:r>
      <w:r w:rsidR="007A7CE2">
        <w:rPr>
          <w:rFonts w:ascii="Times New Roman" w:hAnsi="Times New Roman" w:cs="Times New Roman"/>
          <w:sz w:val="26"/>
          <w:szCs w:val="26"/>
        </w:rPr>
        <w:t>предстоящем бюджетном цикле 2019 - 2021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годов будет соответствовать приоритетам федеральной и региональной налоговой политики, ориентирована на сохранение доходных источников бюджета с учетом консервативной оценки доходного потенциала.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Основная задача бюджетной и налоговой политики </w:t>
      </w:r>
      <w:proofErr w:type="spellStart"/>
      <w:r w:rsidR="00EB2A89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EB2A8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B2A89"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Pr="00EF7D0E">
        <w:rPr>
          <w:rFonts w:ascii="Times New Roman" w:hAnsi="Times New Roman" w:cs="Times New Roman"/>
          <w:sz w:val="26"/>
          <w:szCs w:val="26"/>
        </w:rPr>
        <w:t xml:space="preserve">состоит в сохранении достаточного уровня поступлений налоговых и неналоговых доходов в бюджет </w:t>
      </w:r>
      <w:r w:rsidR="00EB2A89">
        <w:rPr>
          <w:rFonts w:ascii="Times New Roman" w:hAnsi="Times New Roman" w:cs="Times New Roman"/>
          <w:sz w:val="26"/>
          <w:szCs w:val="26"/>
        </w:rPr>
        <w:t>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>Мероприятия по обеспечению поступлений доходов в бюджет будут направлены на дальнейшее совершенствование администрирования доходов бюджета, повышение уровня ответственности за качественное прогнозирование доходов бюджета и выполнение в полном объеме утвержденных годовых назначений по доходам, повышение уровня собираемости налоговых и неналоговых доходов, сокращение задолженности по платежам в бюджет, а также реализацию взвешенной политики в области предоставления налоговых льгот.</w:t>
      </w:r>
      <w:proofErr w:type="gramEnd"/>
    </w:p>
    <w:p w:rsidR="00ED63CC" w:rsidRPr="00EF7D0E" w:rsidRDefault="00A908FA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7A7CE2">
        <w:rPr>
          <w:rFonts w:ascii="Times New Roman" w:hAnsi="Times New Roman" w:cs="Times New Roman"/>
          <w:sz w:val="26"/>
          <w:szCs w:val="26"/>
        </w:rPr>
        <w:t xml:space="preserve"> 2019 - 2021</w:t>
      </w:r>
      <w:r w:rsidR="00ED63CC" w:rsidRPr="00EF7D0E">
        <w:rPr>
          <w:rFonts w:ascii="Times New Roman" w:hAnsi="Times New Roman" w:cs="Times New Roman"/>
          <w:sz w:val="26"/>
          <w:szCs w:val="26"/>
        </w:rPr>
        <w:t xml:space="preserve"> годах будет продолжено выявление незарегистрированных и неиспользуемых земельных участков с целью пополнения доходной части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ED63CC" w:rsidRPr="00EF7D0E">
        <w:rPr>
          <w:rFonts w:ascii="Times New Roman" w:hAnsi="Times New Roman" w:cs="Times New Roman"/>
          <w:sz w:val="26"/>
          <w:szCs w:val="26"/>
        </w:rPr>
        <w:t>за счет поступлений земельного налога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908FA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В </w:t>
      </w:r>
      <w:r w:rsidR="007A7CE2">
        <w:rPr>
          <w:rFonts w:ascii="Times New Roman" w:hAnsi="Times New Roman" w:cs="Times New Roman"/>
          <w:sz w:val="26"/>
          <w:szCs w:val="26"/>
        </w:rPr>
        <w:t>целях сокращения недоимки в 2019 - 2021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годах будет продолжено проведение заседаний </w:t>
      </w:r>
      <w:r w:rsidR="00A908FA">
        <w:rPr>
          <w:rFonts w:ascii="Times New Roman" w:hAnsi="Times New Roman" w:cs="Times New Roman"/>
          <w:sz w:val="26"/>
          <w:szCs w:val="26"/>
        </w:rPr>
        <w:t>комиссии</w:t>
      </w:r>
      <w:r w:rsidRPr="00EF7D0E">
        <w:rPr>
          <w:rFonts w:ascii="Times New Roman" w:hAnsi="Times New Roman" w:cs="Times New Roman"/>
          <w:sz w:val="26"/>
          <w:szCs w:val="26"/>
        </w:rPr>
        <w:t xml:space="preserve"> по обеспечению своевременности и полноты поступлений обязательных платежей в бюджет при участии депутатов </w:t>
      </w:r>
      <w:r w:rsidR="00A908FA">
        <w:rPr>
          <w:rFonts w:ascii="Times New Roman" w:hAnsi="Times New Roman" w:cs="Times New Roman"/>
          <w:sz w:val="26"/>
          <w:szCs w:val="26"/>
        </w:rPr>
        <w:t>Совета</w:t>
      </w:r>
      <w:r w:rsidR="00A908FA" w:rsidRPr="00A908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08FA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A908FA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, специалистов Администрации </w:t>
      </w:r>
      <w:proofErr w:type="spellStart"/>
      <w:r w:rsidR="00A908FA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A908FA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908FA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A908FA">
        <w:rPr>
          <w:rFonts w:ascii="Times New Roman" w:hAnsi="Times New Roman" w:cs="Times New Roman"/>
          <w:sz w:val="26"/>
          <w:szCs w:val="26"/>
        </w:rPr>
        <w:t>Китовском</w:t>
      </w:r>
      <w:proofErr w:type="spellEnd"/>
      <w:r w:rsidR="00A908FA">
        <w:rPr>
          <w:rFonts w:ascii="Times New Roman" w:hAnsi="Times New Roman" w:cs="Times New Roman"/>
          <w:sz w:val="26"/>
          <w:szCs w:val="26"/>
        </w:rPr>
        <w:t xml:space="preserve"> сельском поселении</w:t>
      </w:r>
      <w:r w:rsidR="00A908FA"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Pr="00EF7D0E">
        <w:rPr>
          <w:rFonts w:ascii="Times New Roman" w:hAnsi="Times New Roman" w:cs="Times New Roman"/>
          <w:sz w:val="26"/>
          <w:szCs w:val="26"/>
        </w:rPr>
        <w:t xml:space="preserve">на протяжении последних лет проводится сдержанная политика в области предоставления налоговых льгот по местным налогам. В предстоящие три года следует продолжить обеспечение взвешенной политики в области налоговых льгот. Принятие решений по вопросам установления, продления (отмены действия) налоговых льгот осуществляется на основе анализа их эффективности, практики применения и администрирования. С учетом объема льгот по местным налогам, предусмотренных федеральным законодательством, политика </w:t>
      </w:r>
      <w:proofErr w:type="spellStart"/>
      <w:r w:rsidR="00A908FA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A908FA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 в области предоставления налоговых льгот в среднесрочной перспективе будет нацелена на сохранение социальной направленности действующих льгот. 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lastRenderedPageBreak/>
        <w:t xml:space="preserve">Комплексная реализация указанных мер будет способствовать устойчивому развитию </w:t>
      </w:r>
      <w:r w:rsidR="00A908FA">
        <w:rPr>
          <w:rFonts w:ascii="Times New Roman" w:hAnsi="Times New Roman" w:cs="Times New Roman"/>
          <w:sz w:val="26"/>
          <w:szCs w:val="26"/>
        </w:rPr>
        <w:t>поселения</w:t>
      </w:r>
      <w:r w:rsidRPr="00EF7D0E">
        <w:rPr>
          <w:rFonts w:ascii="Times New Roman" w:hAnsi="Times New Roman" w:cs="Times New Roman"/>
          <w:sz w:val="26"/>
          <w:szCs w:val="26"/>
        </w:rPr>
        <w:t>, поддержанию стабильности налоговых и неналоговых поступлений в бюджет.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Кроме того, будет продолжена работа в отношении неэффективно функционирующих и непрофильных активов, в виде муниципального имущества</w:t>
      </w:r>
      <w:r w:rsidR="00A908FA">
        <w:rPr>
          <w:rFonts w:ascii="Times New Roman" w:hAnsi="Times New Roman" w:cs="Times New Roman"/>
          <w:sz w:val="26"/>
          <w:szCs w:val="26"/>
        </w:rPr>
        <w:t>.</w:t>
      </w:r>
      <w:r w:rsidRPr="00EF7D0E">
        <w:rPr>
          <w:rFonts w:ascii="Times New Roman" w:hAnsi="Times New Roman" w:cs="Times New Roman"/>
          <w:sz w:val="26"/>
          <w:szCs w:val="26"/>
        </w:rPr>
        <w:t xml:space="preserve"> Такие активы, имеющие в отдельных случаях значительную стоимость, могут стать источником дополнительных доходов бюджета либо источником финансирования дефицита бюджета.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Бюджетная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>политика</w:t>
      </w:r>
      <w:proofErr w:type="gramEnd"/>
      <w:r w:rsidRPr="00EF7D0E">
        <w:rPr>
          <w:rFonts w:ascii="Times New Roman" w:hAnsi="Times New Roman" w:cs="Times New Roman"/>
          <w:sz w:val="26"/>
          <w:szCs w:val="26"/>
        </w:rPr>
        <w:t xml:space="preserve"> в сфере межбюджетных отношений исходя из цели сокращения финансовой нагрузки на бюджет </w:t>
      </w:r>
      <w:r w:rsidR="00A908FA">
        <w:rPr>
          <w:rFonts w:ascii="Times New Roman" w:hAnsi="Times New Roman" w:cs="Times New Roman"/>
          <w:sz w:val="26"/>
          <w:szCs w:val="26"/>
        </w:rPr>
        <w:t>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 должна быть по-прежнему направлена на осуществление взаимодействия с исполнительными органами государственной власти Ивановской области в части: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7D0E">
        <w:rPr>
          <w:rFonts w:ascii="Times New Roman" w:hAnsi="Times New Roman" w:cs="Times New Roman"/>
          <w:sz w:val="26"/>
          <w:szCs w:val="26"/>
        </w:rPr>
        <w:t xml:space="preserve">- привлечения в бюджет межбюджетных трансфертов на решение вопросов местного значения, участия в реализации программ и мероприятий, </w:t>
      </w:r>
      <w:proofErr w:type="spellStart"/>
      <w:r w:rsidRPr="00EF7D0E">
        <w:rPr>
          <w:rFonts w:ascii="Times New Roman" w:hAnsi="Times New Roman" w:cs="Times New Roman"/>
          <w:sz w:val="26"/>
          <w:szCs w:val="26"/>
        </w:rPr>
        <w:t>софинансируемых</w:t>
      </w:r>
      <w:proofErr w:type="spellEnd"/>
      <w:r w:rsidRPr="00EF7D0E">
        <w:rPr>
          <w:rFonts w:ascii="Times New Roman" w:hAnsi="Times New Roman" w:cs="Times New Roman"/>
          <w:sz w:val="26"/>
          <w:szCs w:val="26"/>
        </w:rPr>
        <w:t xml:space="preserve"> из федерального и областного бюджетов;</w:t>
      </w:r>
      <w:proofErr w:type="gramEnd"/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- получения финансового обеспечения переданных </w:t>
      </w:r>
      <w:proofErr w:type="spellStart"/>
      <w:r w:rsidR="00A908FA">
        <w:rPr>
          <w:rFonts w:ascii="Times New Roman" w:hAnsi="Times New Roman" w:cs="Times New Roman"/>
          <w:sz w:val="26"/>
          <w:szCs w:val="26"/>
        </w:rPr>
        <w:t>Китовскому</w:t>
      </w:r>
      <w:proofErr w:type="spellEnd"/>
      <w:r w:rsidR="00A908FA">
        <w:rPr>
          <w:rFonts w:ascii="Times New Roman" w:hAnsi="Times New Roman" w:cs="Times New Roman"/>
          <w:sz w:val="26"/>
          <w:szCs w:val="26"/>
        </w:rPr>
        <w:t xml:space="preserve"> сельскому поселению</w:t>
      </w:r>
      <w:r w:rsidR="00A908FA"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="00B1208D">
        <w:rPr>
          <w:rFonts w:ascii="Times New Roman" w:hAnsi="Times New Roman" w:cs="Times New Roman"/>
          <w:sz w:val="26"/>
          <w:szCs w:val="26"/>
        </w:rPr>
        <w:t xml:space="preserve">части </w:t>
      </w:r>
      <w:r w:rsidRPr="00EF7D0E">
        <w:rPr>
          <w:rFonts w:ascii="Times New Roman" w:hAnsi="Times New Roman" w:cs="Times New Roman"/>
          <w:sz w:val="26"/>
          <w:szCs w:val="26"/>
        </w:rPr>
        <w:t xml:space="preserve"> полномочий </w:t>
      </w:r>
      <w:r w:rsidR="00B1208D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EF7D0E">
        <w:rPr>
          <w:rFonts w:ascii="Times New Roman" w:hAnsi="Times New Roman" w:cs="Times New Roman"/>
          <w:sz w:val="26"/>
          <w:szCs w:val="26"/>
        </w:rPr>
        <w:t>в объемах, необходимых для их эффективного исполнения.</w:t>
      </w:r>
    </w:p>
    <w:p w:rsidR="00ED63CC" w:rsidRPr="00EF7D0E" w:rsidRDefault="00ED63CC" w:rsidP="00B1208D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В этих целях должен быть обеспечен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F7D0E">
        <w:rPr>
          <w:rFonts w:ascii="Times New Roman" w:hAnsi="Times New Roman" w:cs="Times New Roman"/>
          <w:sz w:val="26"/>
          <w:szCs w:val="26"/>
        </w:rPr>
        <w:t xml:space="preserve"> соблюдением условий </w:t>
      </w:r>
    </w:p>
    <w:p w:rsidR="00ED63CC" w:rsidRPr="007A7CE2" w:rsidRDefault="00ED63CC" w:rsidP="00EF7D0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A7CE2">
        <w:rPr>
          <w:rFonts w:ascii="Times New Roman" w:hAnsi="Times New Roman" w:cs="Times New Roman"/>
          <w:b/>
          <w:sz w:val="26"/>
          <w:szCs w:val="26"/>
        </w:rPr>
        <w:t>3. Бюджетная политика в области расходов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Бюджетная политика в области расходов ориентирована на повышение эффективности использования финансовых ресурсов и оптимизацию расходных обязательств </w:t>
      </w:r>
      <w:proofErr w:type="spellStart"/>
      <w:r w:rsidR="00B1208D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B1208D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>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Для снижения рисков неисполнения первоочередных и социально значимых обязатель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 xml:space="preserve">ств </w:t>
      </w:r>
      <w:r w:rsidR="00871401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871401">
        <w:rPr>
          <w:rFonts w:ascii="Times New Roman" w:hAnsi="Times New Roman" w:cs="Times New Roman"/>
          <w:sz w:val="26"/>
          <w:szCs w:val="26"/>
        </w:rPr>
        <w:t>и формировании бюджета на 2019 год и плановый период 2020 и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годов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в пределах имеющихся ресурсов.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Основными задачами бюджетной политики по повышению эффективности бюджетных расходов на ближайшие три года являются: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- использование всех возможностей для привлечения средств федерального и областного бюджетов, в первую очередь с наиболее высокой долей </w:t>
      </w:r>
      <w:proofErr w:type="spellStart"/>
      <w:r w:rsidRPr="00EF7D0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EF7D0E">
        <w:rPr>
          <w:rFonts w:ascii="Times New Roman" w:hAnsi="Times New Roman" w:cs="Times New Roman"/>
          <w:sz w:val="26"/>
          <w:szCs w:val="26"/>
        </w:rPr>
        <w:t>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осуществление расходов с учетом возможностей доходной базы бюджета;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lastRenderedPageBreak/>
        <w:t xml:space="preserve">- повышение эффективности процедур проведения закупок товаров, работ и услуг для муниципальных нужд </w:t>
      </w:r>
      <w:proofErr w:type="spellStart"/>
      <w:r w:rsidR="00F33B1A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F33B1A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>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- повышение эффективности предоставления из бюджета </w:t>
      </w:r>
      <w:r w:rsidR="00F33B1A">
        <w:rPr>
          <w:rFonts w:ascii="Times New Roman" w:hAnsi="Times New Roman" w:cs="Times New Roman"/>
          <w:sz w:val="26"/>
          <w:szCs w:val="26"/>
        </w:rPr>
        <w:t>поселения</w:t>
      </w:r>
      <w:r w:rsidRPr="00EF7D0E">
        <w:rPr>
          <w:rFonts w:ascii="Times New Roman" w:hAnsi="Times New Roman" w:cs="Times New Roman"/>
          <w:sz w:val="26"/>
          <w:szCs w:val="26"/>
        </w:rPr>
        <w:t xml:space="preserve"> субсидий с соблюдением общих правил их предоставления и заключением соглашений по типовой форме, установление показателей результативности их использования и механизмов возврата средств субсидий в случае </w:t>
      </w:r>
      <w:proofErr w:type="spellStart"/>
      <w:r w:rsidRPr="00EF7D0E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EF7D0E">
        <w:rPr>
          <w:rFonts w:ascii="Times New Roman" w:hAnsi="Times New Roman" w:cs="Times New Roman"/>
          <w:sz w:val="26"/>
          <w:szCs w:val="26"/>
        </w:rPr>
        <w:t xml:space="preserve"> таких показателей;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стимулирование, развитие малого и среднего бизнеса;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Дальнейшее развитие муниципальных программ, повышение эффективности их реализации будут продолжены по следующим направлениям: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- повышение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>качества планирования значений целевых показателей муниципальных программ</w:t>
      </w:r>
      <w:proofErr w:type="gramEnd"/>
      <w:r w:rsidRPr="00EF7D0E">
        <w:rPr>
          <w:rFonts w:ascii="Times New Roman" w:hAnsi="Times New Roman" w:cs="Times New Roman"/>
          <w:sz w:val="26"/>
          <w:szCs w:val="26"/>
        </w:rPr>
        <w:t>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проведение оценки эффективности муниципальных программ, включающей оценку эффективности их реализации в разрезе подпрограмм, оценку финансового обеспечения и качества планирования каждой программы. Результаты такой оценки будут учитываться при формировании параметров финансового обеспечения муниципальных программ на дальнейшую перспективу;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- обеспечение преемственности показателей, обозначенных в муниципальных программах, целям и задачам, обозначенным в государственных программах, для обеспечения их увязки и привлечения </w:t>
      </w:r>
      <w:proofErr w:type="spellStart"/>
      <w:r w:rsidRPr="00EF7D0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EF7D0E">
        <w:rPr>
          <w:rFonts w:ascii="Times New Roman" w:hAnsi="Times New Roman" w:cs="Times New Roman"/>
          <w:sz w:val="26"/>
          <w:szCs w:val="26"/>
        </w:rPr>
        <w:t>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Основными задачами в области социальной сферы </w:t>
      </w:r>
      <w:proofErr w:type="spellStart"/>
      <w:r w:rsidR="00F33B1A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F33B1A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F33B1A" w:rsidRPr="00EF7D0E">
        <w:rPr>
          <w:rFonts w:ascii="Times New Roman" w:hAnsi="Times New Roman" w:cs="Times New Roman"/>
          <w:sz w:val="26"/>
          <w:szCs w:val="26"/>
        </w:rPr>
        <w:t xml:space="preserve"> </w:t>
      </w:r>
      <w:r w:rsidRPr="00EF7D0E">
        <w:rPr>
          <w:rFonts w:ascii="Times New Roman" w:hAnsi="Times New Roman" w:cs="Times New Roman"/>
          <w:sz w:val="26"/>
          <w:szCs w:val="26"/>
        </w:rPr>
        <w:t>являются: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обеспечение в очередном бюджетном цикле преемственности основным целям и задачам, одобренным в предшествующем периоде;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сохранение действующей сети учреждений;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- недопущение снижения качества оказания муниципальных услуг (выполнения работ), в том числе при приведении мероприятий по оптимизации сети и деятельности учреждений.</w:t>
      </w:r>
    </w:p>
    <w:p w:rsidR="00ED63CC" w:rsidRPr="00B10791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0791">
        <w:rPr>
          <w:rFonts w:ascii="Times New Roman" w:hAnsi="Times New Roman" w:cs="Times New Roman"/>
          <w:sz w:val="26"/>
          <w:szCs w:val="26"/>
        </w:rPr>
        <w:t>В этой связи одним из направлений, а также с целью стимулирования работников муниципальных учреждений является обязательное выполнение указов Президента Российской Федерации от 07.05.2012 N 597 "О мероприятиях по реализации государственной социальной политики", от 01.06.2012 N 761 "О национальной стратегии действий в интересах детей на 2012 - 2017 годы", которое позволит повысить заработную плату работников, определенных в указах, в том числе в</w:t>
      </w:r>
      <w:proofErr w:type="gramEnd"/>
      <w:r w:rsidRPr="00B10791">
        <w:rPr>
          <w:rFonts w:ascii="Times New Roman" w:hAnsi="Times New Roman" w:cs="Times New Roman"/>
          <w:sz w:val="26"/>
          <w:szCs w:val="26"/>
        </w:rPr>
        <w:t xml:space="preserve"> зависимости от качества и количества выполняемой работы.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B10791">
        <w:rPr>
          <w:rFonts w:ascii="Times New Roman" w:hAnsi="Times New Roman" w:cs="Times New Roman"/>
          <w:sz w:val="26"/>
          <w:szCs w:val="26"/>
        </w:rPr>
        <w:lastRenderedPageBreak/>
        <w:t xml:space="preserve">Не менее значимым направлением является и выполнение требований федерального законодательства по доведению минимального </w:t>
      </w:r>
      <w:proofErr w:type="gramStart"/>
      <w:r w:rsidRPr="00B10791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B10791">
        <w:rPr>
          <w:rFonts w:ascii="Times New Roman" w:hAnsi="Times New Roman" w:cs="Times New Roman"/>
          <w:sz w:val="26"/>
          <w:szCs w:val="26"/>
        </w:rPr>
        <w:t xml:space="preserve"> до прожиточного минимума.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В рамках бюджетного планирования будет продолжена практика муниципальных программ и муниципальных заданий</w:t>
      </w:r>
      <w:r w:rsidR="00F33B1A">
        <w:rPr>
          <w:rFonts w:ascii="Times New Roman" w:hAnsi="Times New Roman" w:cs="Times New Roman"/>
          <w:sz w:val="26"/>
          <w:szCs w:val="26"/>
        </w:rPr>
        <w:t>, что позволит</w:t>
      </w:r>
      <w:r w:rsidRPr="00EF7D0E">
        <w:rPr>
          <w:rFonts w:ascii="Times New Roman" w:hAnsi="Times New Roman" w:cs="Times New Roman"/>
          <w:sz w:val="26"/>
          <w:szCs w:val="26"/>
        </w:rPr>
        <w:t xml:space="preserve"> повысить эффективность деятельности учреждений по обеспечению потребностей граждан в муниципальных услугах.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Оказание муниципальных услуг (выполнение работ) должно основываться на принципе равного доступа населения к социальным услугам, а также увязываться с социальными гарантиями и обязательствами муниципалитета</w:t>
      </w:r>
      <w:r w:rsidR="00F33B1A">
        <w:rPr>
          <w:rFonts w:ascii="Times New Roman" w:hAnsi="Times New Roman" w:cs="Times New Roman"/>
          <w:sz w:val="26"/>
          <w:szCs w:val="26"/>
        </w:rPr>
        <w:t>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В очередном бюджетном цикле будет продолжена работа по </w:t>
      </w:r>
      <w:proofErr w:type="gramStart"/>
      <w:r w:rsidRPr="00EF7D0E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EF7D0E">
        <w:rPr>
          <w:rFonts w:ascii="Times New Roman" w:hAnsi="Times New Roman" w:cs="Times New Roman"/>
          <w:sz w:val="26"/>
          <w:szCs w:val="26"/>
        </w:rPr>
        <w:t xml:space="preserve"> выполнением муниципальными учреждениями муниципальных заданий, в том числе за соблюдением ими требований к качеству. Усилены меры за невыполнение учреждениями муниципальных заданий, которые предусматривают обязательный возврат средств, соразмерный объему невыполненного задания.</w:t>
      </w:r>
    </w:p>
    <w:p w:rsidR="00B15D65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В части расходных обязательств в очередном бюджетном цикле планируется не допускать (минимизировать) принятие новых расходных обязательств, особенно в части не относящихся к полномочиям и (или) правам муниципалитета</w:t>
      </w:r>
      <w:r w:rsidR="00B15D65">
        <w:rPr>
          <w:rFonts w:ascii="Times New Roman" w:hAnsi="Times New Roman" w:cs="Times New Roman"/>
          <w:sz w:val="26"/>
          <w:szCs w:val="26"/>
        </w:rPr>
        <w:t>.</w:t>
      </w:r>
      <w:r w:rsidRPr="00EF7D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В сфере культуры основные усилия будут направлены на развитие учреждений культуры, сохранение культурного и исторического наследия, развитие творческого потенциала </w:t>
      </w:r>
      <w:r w:rsidR="00B15D65">
        <w:rPr>
          <w:rFonts w:ascii="Times New Roman" w:hAnsi="Times New Roman" w:cs="Times New Roman"/>
          <w:sz w:val="26"/>
          <w:szCs w:val="26"/>
        </w:rPr>
        <w:t>поселения</w:t>
      </w:r>
      <w:r w:rsidRPr="00EF7D0E">
        <w:rPr>
          <w:rFonts w:ascii="Times New Roman" w:hAnsi="Times New Roman" w:cs="Times New Roman"/>
          <w:sz w:val="26"/>
          <w:szCs w:val="26"/>
        </w:rPr>
        <w:t>, создание условий для улучшения доступа населения к культурным ценностям,  а также организации здорового и культурного отдыха населения.</w:t>
      </w:r>
    </w:p>
    <w:p w:rsidR="00B15D65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Бюджетная политика в сфере физической культуры и спорта будет направлена на совершенствование системы спорта, расширение возможностей для участия в физкультурно-массовых и спортивных мероприятиях всех групп населения, расширение внедрения Всероссийского физкультурно-спортивного комплекса "Готов к труду и обороне", а также организацию физкультурных мероприятий, спортивных мероприятий</w:t>
      </w:r>
      <w:r w:rsidR="00B15D65">
        <w:rPr>
          <w:rFonts w:ascii="Times New Roman" w:hAnsi="Times New Roman" w:cs="Times New Roman"/>
          <w:sz w:val="26"/>
          <w:szCs w:val="26"/>
        </w:rPr>
        <w:t>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Одной из важных задач остается формирование комфортных условий проживания жителей, в том числе при их непосредственном и активном</w:t>
      </w:r>
      <w:r w:rsidR="00871401">
        <w:rPr>
          <w:rFonts w:ascii="Times New Roman" w:hAnsi="Times New Roman" w:cs="Times New Roman"/>
          <w:sz w:val="26"/>
          <w:szCs w:val="26"/>
        </w:rPr>
        <w:t xml:space="preserve"> участии в данной работе. В 2019 - 2021</w:t>
      </w:r>
      <w:r w:rsidRPr="00EF7D0E">
        <w:rPr>
          <w:rFonts w:ascii="Times New Roman" w:hAnsi="Times New Roman" w:cs="Times New Roman"/>
          <w:sz w:val="26"/>
          <w:szCs w:val="26"/>
        </w:rPr>
        <w:t xml:space="preserve"> годах будет </w:t>
      </w:r>
      <w:r w:rsidRPr="00871401">
        <w:rPr>
          <w:rFonts w:ascii="Times New Roman" w:hAnsi="Times New Roman" w:cs="Times New Roman"/>
          <w:sz w:val="26"/>
          <w:szCs w:val="26"/>
        </w:rPr>
        <w:t xml:space="preserve">продолжена внедренная в 2017 году практика общественных обсуждений проектов по </w:t>
      </w:r>
      <w:r w:rsidR="00B15D65" w:rsidRPr="00871401">
        <w:rPr>
          <w:rFonts w:ascii="Times New Roman" w:hAnsi="Times New Roman" w:cs="Times New Roman"/>
          <w:sz w:val="26"/>
          <w:szCs w:val="26"/>
        </w:rPr>
        <w:t>современной</w:t>
      </w:r>
      <w:r w:rsidRPr="00871401">
        <w:rPr>
          <w:rFonts w:ascii="Times New Roman" w:hAnsi="Times New Roman" w:cs="Times New Roman"/>
          <w:sz w:val="26"/>
          <w:szCs w:val="26"/>
        </w:rPr>
        <w:t xml:space="preserve"> городской сред</w:t>
      </w:r>
      <w:r w:rsidR="00B15D65" w:rsidRPr="00871401">
        <w:rPr>
          <w:rFonts w:ascii="Times New Roman" w:hAnsi="Times New Roman" w:cs="Times New Roman"/>
          <w:sz w:val="26"/>
          <w:szCs w:val="26"/>
        </w:rPr>
        <w:t>е</w:t>
      </w:r>
      <w:r w:rsidRPr="00871401">
        <w:rPr>
          <w:rFonts w:ascii="Times New Roman" w:hAnsi="Times New Roman" w:cs="Times New Roman"/>
          <w:sz w:val="26"/>
          <w:szCs w:val="26"/>
        </w:rPr>
        <w:t>. Объекты, на которые направляются средства, выбираются с учетом мнения жителей и при их непосредственном участии.</w:t>
      </w:r>
    </w:p>
    <w:p w:rsidR="00ED63CC" w:rsidRPr="00EF7D0E" w:rsidRDefault="00784FB4" w:rsidP="00EF7D0E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части осуществления </w:t>
      </w:r>
      <w:r w:rsidR="00ED63CC" w:rsidRPr="00EF7D0E">
        <w:rPr>
          <w:rFonts w:ascii="Times New Roman" w:hAnsi="Times New Roman" w:cs="Times New Roman"/>
          <w:sz w:val="26"/>
          <w:szCs w:val="26"/>
        </w:rPr>
        <w:t xml:space="preserve"> комплекса мер, направленных на безусловное соблюдение основных условий предоставления межбюджетных трансфертов из бюджета </w:t>
      </w:r>
      <w:r w:rsidR="00ED63CC" w:rsidRPr="00EF7D0E">
        <w:rPr>
          <w:rFonts w:ascii="Times New Roman" w:hAnsi="Times New Roman" w:cs="Times New Roman"/>
          <w:sz w:val="26"/>
          <w:szCs w:val="26"/>
        </w:rPr>
        <w:lastRenderedPageBreak/>
        <w:t xml:space="preserve">субъекта, установленных нормами статьи 136 Бюджетного кодекса Российской Федерации, в числе которых соблюдение нормативов на содержание органов местного самоуправления и величины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служащих, устанавливаемых </w:t>
      </w:r>
      <w:r>
        <w:rPr>
          <w:rFonts w:ascii="Times New Roman" w:hAnsi="Times New Roman" w:cs="Times New Roman"/>
          <w:sz w:val="26"/>
          <w:szCs w:val="26"/>
        </w:rPr>
        <w:t>поселению</w:t>
      </w:r>
      <w:r w:rsidR="00ED63CC" w:rsidRPr="00EF7D0E">
        <w:rPr>
          <w:rFonts w:ascii="Times New Roman" w:hAnsi="Times New Roman" w:cs="Times New Roman"/>
          <w:sz w:val="26"/>
          <w:szCs w:val="26"/>
        </w:rPr>
        <w:t xml:space="preserve"> на основании постановления Правительства Ивановской</w:t>
      </w:r>
      <w:proofErr w:type="gramEnd"/>
      <w:r w:rsidR="00ED63CC" w:rsidRPr="00EF7D0E">
        <w:rPr>
          <w:rFonts w:ascii="Times New Roman" w:hAnsi="Times New Roman" w:cs="Times New Roman"/>
          <w:sz w:val="26"/>
          <w:szCs w:val="26"/>
        </w:rPr>
        <w:t xml:space="preserve"> области от 15.03.2011 N 65-п "Об утверждении </w:t>
      </w:r>
      <w:proofErr w:type="gramStart"/>
      <w:r w:rsidR="00ED63CC" w:rsidRPr="00EF7D0E">
        <w:rPr>
          <w:rFonts w:ascii="Times New Roman" w:hAnsi="Times New Roman" w:cs="Times New Roman"/>
          <w:sz w:val="26"/>
          <w:szCs w:val="26"/>
        </w:rPr>
        <w:t>методики расчета нормативов формирования расходов</w:t>
      </w:r>
      <w:proofErr w:type="gramEnd"/>
      <w:r w:rsidR="00ED63CC" w:rsidRPr="00EF7D0E">
        <w:rPr>
          <w:rFonts w:ascii="Times New Roman" w:hAnsi="Times New Roman" w:cs="Times New Roman"/>
          <w:sz w:val="26"/>
          <w:szCs w:val="26"/>
        </w:rPr>
        <w:t xml:space="preserve"> на содержание органов местного самоуправления муниципальных образований Ивановской области".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Также будет продолжена работа по контролю в сфере закупок товаров, работ, услуг для обеспечения муниципальных нужд, в том числе в соответствии с положениями части 5 статьи 99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 xml:space="preserve">Открытость и прозрачность бюджетных данных будет обеспечена за счет формирования и публикации документа информирования граждан о состоянии общественных финансов "Бюджет для граждан", а также своевременного наполнения официального сайта для раскрытия информации о муниципальных финансах </w:t>
      </w:r>
      <w:proofErr w:type="spellStart"/>
      <w:r w:rsidR="00784FB4">
        <w:rPr>
          <w:rFonts w:ascii="Times New Roman" w:hAnsi="Times New Roman" w:cs="Times New Roman"/>
          <w:sz w:val="26"/>
          <w:szCs w:val="26"/>
        </w:rPr>
        <w:t>Китовского</w:t>
      </w:r>
      <w:proofErr w:type="spellEnd"/>
      <w:r w:rsidR="00784FB4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F7D0E">
        <w:rPr>
          <w:rFonts w:ascii="Times New Roman" w:hAnsi="Times New Roman" w:cs="Times New Roman"/>
          <w:sz w:val="26"/>
          <w:szCs w:val="26"/>
        </w:rPr>
        <w:t>.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Кроме того, продолжится работа по развитию информационных систем управления муниципальными финансами путем интеграции городских систем с государственной информационной системой управления общественными финансами "Электронный бюджет".</w:t>
      </w:r>
    </w:p>
    <w:p w:rsidR="00ED63CC" w:rsidRPr="00871401" w:rsidRDefault="00784FB4" w:rsidP="00EF7D0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71401">
        <w:rPr>
          <w:rFonts w:ascii="Times New Roman" w:hAnsi="Times New Roman" w:cs="Times New Roman"/>
          <w:b/>
          <w:sz w:val="26"/>
          <w:szCs w:val="26"/>
        </w:rPr>
        <w:t>4</w:t>
      </w:r>
      <w:r w:rsidR="00ED63CC" w:rsidRPr="00871401">
        <w:rPr>
          <w:rFonts w:ascii="Times New Roman" w:hAnsi="Times New Roman" w:cs="Times New Roman"/>
          <w:b/>
          <w:sz w:val="26"/>
          <w:szCs w:val="26"/>
        </w:rPr>
        <w:t>. Бюджетная политика в сфере муниципального</w:t>
      </w:r>
      <w:r w:rsidRPr="008714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D63CC" w:rsidRPr="00871401">
        <w:rPr>
          <w:rFonts w:ascii="Times New Roman" w:hAnsi="Times New Roman" w:cs="Times New Roman"/>
          <w:b/>
          <w:sz w:val="26"/>
          <w:szCs w:val="26"/>
        </w:rPr>
        <w:t>финансового контроля</w:t>
      </w:r>
    </w:p>
    <w:p w:rsidR="00ED63CC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Необходимым инструментом реализации бюджетной политики является финансовый контроль, объектом которого выступают процессы формирования, распределения и использования финансовых ресурсов. Финансовый контроль - не только один из этапов бюджетного процесса, но и комплексная деятельность на всех его этапах.</w:t>
      </w:r>
    </w:p>
    <w:p w:rsidR="007B3128" w:rsidRPr="00EF7D0E" w:rsidRDefault="00ED63CC" w:rsidP="00EF7D0E">
      <w:pPr>
        <w:jc w:val="both"/>
        <w:rPr>
          <w:rFonts w:ascii="Times New Roman" w:hAnsi="Times New Roman" w:cs="Times New Roman"/>
          <w:sz w:val="26"/>
          <w:szCs w:val="26"/>
        </w:rPr>
      </w:pPr>
      <w:r w:rsidRPr="00EF7D0E">
        <w:rPr>
          <w:rFonts w:ascii="Times New Roman" w:hAnsi="Times New Roman" w:cs="Times New Roman"/>
          <w:sz w:val="26"/>
          <w:szCs w:val="26"/>
        </w:rPr>
        <w:t>Качество управления финансами напрямую зависит от внутреннего финансового контроля главными распорядителями бюджетных средств. Четкое понимание процесса, планирование с указанием бюджетных процедур и операций, подлежащих контролю, и ответственных исполнителей за выполнение контрольных действий позволят главным распорядителям бюджетных средств избегать нарушений, выявляемых органом муниципального финансового контроля. А оценка эффективности внутреннего финансового контроля должна быть напрямую увязана с отсутствием или наличием претензий при последующем контроле органом муниципального финансового контроля.</w:t>
      </w:r>
    </w:p>
    <w:sectPr w:rsidR="007B3128" w:rsidRPr="00EF7D0E" w:rsidSect="00216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410CD"/>
    <w:multiLevelType w:val="hybridMultilevel"/>
    <w:tmpl w:val="64265DA4"/>
    <w:lvl w:ilvl="0" w:tplc="4DBEBF6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3CC"/>
    <w:rsid w:val="003E2FD5"/>
    <w:rsid w:val="00441DB9"/>
    <w:rsid w:val="00480513"/>
    <w:rsid w:val="00784FB4"/>
    <w:rsid w:val="007A7CE2"/>
    <w:rsid w:val="007B3128"/>
    <w:rsid w:val="00871401"/>
    <w:rsid w:val="00892CF0"/>
    <w:rsid w:val="009A183C"/>
    <w:rsid w:val="00A65837"/>
    <w:rsid w:val="00A908FA"/>
    <w:rsid w:val="00B10791"/>
    <w:rsid w:val="00B1208D"/>
    <w:rsid w:val="00B15D65"/>
    <w:rsid w:val="00E40685"/>
    <w:rsid w:val="00EB2A89"/>
    <w:rsid w:val="00ED63CC"/>
    <w:rsid w:val="00EF7D0E"/>
    <w:rsid w:val="00F06DF5"/>
    <w:rsid w:val="00F3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6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bigger2">
    <w:name w:val="bigger2"/>
    <w:basedOn w:val="a"/>
    <w:rsid w:val="00EF7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F7D0E"/>
    <w:rPr>
      <w:b/>
      <w:bCs/>
    </w:rPr>
  </w:style>
  <w:style w:type="character" w:customStyle="1" w:styleId="apple-converted-space">
    <w:name w:val="apple-converted-space"/>
    <w:basedOn w:val="a0"/>
    <w:rsid w:val="00EF7D0E"/>
  </w:style>
  <w:style w:type="paragraph" w:styleId="a4">
    <w:name w:val="Normal (Web)"/>
    <w:basedOn w:val="a"/>
    <w:uiPriority w:val="99"/>
    <w:semiHidden/>
    <w:unhideWhenUsed/>
    <w:rsid w:val="00EF7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EF7D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EF7D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B2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12</cp:revision>
  <cp:lastPrinted>2018-11-15T08:12:00Z</cp:lastPrinted>
  <dcterms:created xsi:type="dcterms:W3CDTF">2017-11-08T09:37:00Z</dcterms:created>
  <dcterms:modified xsi:type="dcterms:W3CDTF">2018-11-19T09:55:00Z</dcterms:modified>
</cp:coreProperties>
</file>